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5483" w14:textId="77777777" w:rsidR="00101F8C" w:rsidRPr="001B1B32" w:rsidRDefault="00101F8C" w:rsidP="00101F8C">
      <w:pPr>
        <w:pStyle w:val="NoSpacing"/>
        <w:jc w:val="both"/>
        <w:rPr>
          <w:rFonts w:ascii="Cambria" w:hAnsi="Cambria"/>
          <w:b/>
          <w:bCs/>
          <w:noProof/>
          <w:lang w:val="ro-RO" w:eastAsia="ro-RO"/>
        </w:rPr>
      </w:pPr>
      <w:bookmarkStart w:id="0" w:name="_Hlk157088212"/>
      <w:r w:rsidRPr="001B1B32">
        <w:rPr>
          <w:rFonts w:ascii="Cambria" w:hAnsi="Cambria"/>
          <w:b/>
          <w:bCs/>
          <w:noProof/>
          <w:lang w:val="ro-RO" w:eastAsia="ro-RO"/>
        </w:rPr>
        <w:t xml:space="preserve">ROMÂNIA </w:t>
      </w:r>
    </w:p>
    <w:p w14:paraId="11741A8E" w14:textId="77777777" w:rsidR="00101F8C" w:rsidRPr="001B1B32" w:rsidRDefault="00101F8C" w:rsidP="00101F8C">
      <w:pPr>
        <w:autoSpaceDE w:val="0"/>
        <w:autoSpaceDN w:val="0"/>
        <w:adjustRightInd w:val="0"/>
        <w:jc w:val="both"/>
        <w:rPr>
          <w:rFonts w:ascii="Cambria" w:hAnsi="Cambria"/>
          <w:b/>
          <w:bCs/>
          <w:noProof/>
          <w:lang w:val="ro-RO" w:eastAsia="ro-RO"/>
        </w:rPr>
      </w:pPr>
      <w:r w:rsidRPr="001B1B32">
        <w:rPr>
          <w:rFonts w:ascii="Cambria" w:hAnsi="Cambria"/>
          <w:b/>
          <w:bCs/>
          <w:noProof/>
          <w:lang w:val="ro-RO" w:eastAsia="ro-RO"/>
        </w:rPr>
        <w:t>JUDEŢUL CLUJ</w:t>
      </w:r>
    </w:p>
    <w:p w14:paraId="2E2B81D1" w14:textId="77777777" w:rsidR="00101F8C" w:rsidRDefault="00101F8C" w:rsidP="00101F8C">
      <w:pPr>
        <w:autoSpaceDE w:val="0"/>
        <w:autoSpaceDN w:val="0"/>
        <w:adjustRightInd w:val="0"/>
        <w:jc w:val="both"/>
        <w:rPr>
          <w:rFonts w:ascii="Cambria" w:hAnsi="Cambria"/>
          <w:b/>
          <w:bCs/>
          <w:noProof/>
          <w:lang w:val="ro-RO" w:eastAsia="ro-RO"/>
        </w:rPr>
      </w:pPr>
      <w:r>
        <w:rPr>
          <w:rFonts w:ascii="Cambria" w:hAnsi="Cambria"/>
          <w:b/>
          <w:bCs/>
          <w:noProof/>
          <w:lang w:val="ro-RO" w:eastAsia="ro-RO"/>
        </w:rPr>
        <w:t>COMUNA FELEACU</w:t>
      </w:r>
    </w:p>
    <w:p w14:paraId="56200CA9" w14:textId="77777777" w:rsidR="00101F8C" w:rsidRPr="001B1B32" w:rsidRDefault="00101F8C" w:rsidP="00101F8C">
      <w:pPr>
        <w:autoSpaceDE w:val="0"/>
        <w:autoSpaceDN w:val="0"/>
        <w:adjustRightInd w:val="0"/>
        <w:jc w:val="both"/>
        <w:rPr>
          <w:rFonts w:ascii="Cambria" w:hAnsi="Cambria"/>
          <w:b/>
          <w:bCs/>
          <w:noProof/>
          <w:lang w:val="ro-RO" w:eastAsia="ro-RO"/>
        </w:rPr>
      </w:pPr>
      <w:r>
        <w:rPr>
          <w:rFonts w:ascii="Cambria" w:hAnsi="Cambria"/>
          <w:b/>
          <w:bCs/>
          <w:noProof/>
          <w:lang w:val="ro-RO" w:eastAsia="ro-RO"/>
        </w:rPr>
        <w:t>CONSILIUL LOCAL</w:t>
      </w:r>
    </w:p>
    <w:p w14:paraId="26929227" w14:textId="3E93C95F" w:rsidR="00101F8C" w:rsidRDefault="00191023" w:rsidP="00101F8C">
      <w:pPr>
        <w:pStyle w:val="NoSpacing"/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PROIECT DE HOTĂRÂRE NR.</w:t>
      </w:r>
      <w:r w:rsidR="003B3CA7">
        <w:rPr>
          <w:rFonts w:ascii="Cambria" w:hAnsi="Cambria"/>
          <w:b/>
          <w:lang w:val="ro-RO"/>
        </w:rPr>
        <w:t>21</w:t>
      </w:r>
      <w:r w:rsidR="0037522B">
        <w:rPr>
          <w:rFonts w:ascii="Cambria" w:hAnsi="Cambria"/>
          <w:b/>
          <w:lang w:val="ro-RO"/>
        </w:rPr>
        <w:t>/202</w:t>
      </w:r>
      <w:r w:rsidR="005735C4">
        <w:rPr>
          <w:rFonts w:ascii="Cambria" w:hAnsi="Cambria"/>
          <w:b/>
          <w:lang w:val="ro-RO"/>
        </w:rPr>
        <w:t>4</w:t>
      </w:r>
    </w:p>
    <w:p w14:paraId="5FFDA514" w14:textId="42ADAAF4" w:rsidR="00EC2AE7" w:rsidRDefault="00EC2AE7" w:rsidP="00EC2AE7">
      <w:pPr>
        <w:pStyle w:val="NoSpacing"/>
        <w:jc w:val="center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pentru  modificarea</w:t>
      </w:r>
      <w:r w:rsidR="006B501D">
        <w:rPr>
          <w:rFonts w:ascii="Cambria" w:hAnsi="Cambria"/>
          <w:lang w:val="ro-RO"/>
        </w:rPr>
        <w:t xml:space="preserve"> </w:t>
      </w:r>
      <w:r w:rsidR="00DE3E48">
        <w:rPr>
          <w:rFonts w:ascii="Cambria" w:hAnsi="Cambria"/>
          <w:lang w:val="ro-RO"/>
        </w:rPr>
        <w:t xml:space="preserve"> </w:t>
      </w:r>
      <w:r w:rsidR="006B501D"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Hotărârii Consiliului Local al comunei Feleacu</w:t>
      </w:r>
      <w:r w:rsidR="00DE3E48">
        <w:rPr>
          <w:rFonts w:ascii="Cambria" w:hAnsi="Cambria"/>
          <w:lang w:val="ro-RO"/>
        </w:rPr>
        <w:t xml:space="preserve"> nr.11 din 31 ianuarie 2024 </w:t>
      </w:r>
      <w:r>
        <w:rPr>
          <w:rFonts w:ascii="Cambria" w:hAnsi="Cambria"/>
          <w:lang w:val="ro-RO"/>
        </w:rPr>
        <w:t xml:space="preserve"> </w:t>
      </w:r>
      <w:r w:rsidR="00DE3E48">
        <w:rPr>
          <w:rFonts w:ascii="Cambria" w:hAnsi="Cambria"/>
          <w:lang w:val="ro-RO"/>
        </w:rPr>
        <w:t xml:space="preserve">privind   </w:t>
      </w:r>
      <w:r w:rsidRPr="007C0722">
        <w:rPr>
          <w:rFonts w:ascii="Cambria" w:hAnsi="Cambria"/>
          <w:lang w:val="ro-RO"/>
        </w:rPr>
        <w:t xml:space="preserve"> aprobarea </w:t>
      </w:r>
      <w:r w:rsidRPr="007C0722">
        <w:rPr>
          <w:rFonts w:ascii="Cambria" w:hAnsi="Cambria"/>
          <w:vanish/>
          <w:lang w:val="ro-RO"/>
        </w:rPr>
        <w:t>&lt;LEGIS_SELSTART&gt;</w:t>
      </w:r>
      <w:r w:rsidRPr="007C0722">
        <w:rPr>
          <w:rFonts w:ascii="Cambria" w:hAnsi="Cambria"/>
          <w:lang w:val="ro-RO"/>
        </w:rPr>
        <w:t>indicator</w:t>
      </w:r>
      <w:r w:rsidRPr="007C0722">
        <w:rPr>
          <w:rFonts w:ascii="Cambria" w:hAnsi="Cambria"/>
          <w:vanish/>
          <w:lang w:val="ro-RO"/>
        </w:rPr>
        <w:t>&lt;LEGIS_SELEND&gt;</w:t>
      </w:r>
      <w:r w:rsidRPr="007C0722">
        <w:rPr>
          <w:rFonts w:ascii="Cambria" w:hAnsi="Cambria"/>
          <w:lang w:val="ro-RO"/>
        </w:rPr>
        <w:t xml:space="preserve">ilor </w:t>
      </w:r>
      <w:proofErr w:type="spellStart"/>
      <w:r w:rsidRPr="007C0722">
        <w:rPr>
          <w:rFonts w:ascii="Cambria" w:hAnsi="Cambria"/>
          <w:lang w:val="ro-RO"/>
        </w:rPr>
        <w:t>tehnico</w:t>
      </w:r>
      <w:proofErr w:type="spellEnd"/>
      <w:r w:rsidRPr="007C0722">
        <w:rPr>
          <w:rFonts w:ascii="Cambria" w:hAnsi="Cambria"/>
          <w:lang w:val="ro-RO"/>
        </w:rPr>
        <w:t xml:space="preserve">-economici </w:t>
      </w:r>
      <w:r>
        <w:rPr>
          <w:rFonts w:ascii="Cambria" w:hAnsi="Cambria"/>
          <w:lang w:val="ro-RO"/>
        </w:rPr>
        <w:t>și a Devizului general actualiza</w:t>
      </w:r>
      <w:r w:rsidR="00413A37">
        <w:rPr>
          <w:rFonts w:ascii="Cambria" w:hAnsi="Cambria"/>
          <w:lang w:val="ro-RO"/>
        </w:rPr>
        <w:t>t</w:t>
      </w:r>
      <w:r>
        <w:rPr>
          <w:rFonts w:ascii="Cambria" w:hAnsi="Cambria"/>
          <w:lang w:val="ro-RO"/>
        </w:rPr>
        <w:t xml:space="preserve"> </w:t>
      </w:r>
      <w:r w:rsidRPr="007C0722">
        <w:rPr>
          <w:rFonts w:ascii="Cambria" w:hAnsi="Cambria"/>
          <w:lang w:val="ro-RO"/>
        </w:rPr>
        <w:t>ai obiectivului  de investiții</w:t>
      </w:r>
      <w:r>
        <w:rPr>
          <w:rFonts w:ascii="Cambria" w:hAnsi="Cambria"/>
          <w:b/>
          <w:lang w:val="ro-RO"/>
        </w:rPr>
        <w:t xml:space="preserve">  „</w:t>
      </w:r>
      <w:r w:rsidRPr="00BE75FD">
        <w:rPr>
          <w:rFonts w:ascii="Cambria" w:hAnsi="Cambria"/>
          <w:lang w:val="ro-RO"/>
        </w:rPr>
        <w:t xml:space="preserve">Colectarea și </w:t>
      </w:r>
      <w:r>
        <w:rPr>
          <w:rFonts w:ascii="Cambria" w:hAnsi="Cambria"/>
          <w:lang w:val="ro-RO"/>
        </w:rPr>
        <w:t xml:space="preserve">epurarea apei uzate menajere în </w:t>
      </w:r>
      <w:r w:rsidRPr="00BE75FD">
        <w:rPr>
          <w:rFonts w:ascii="Cambria" w:hAnsi="Cambria"/>
          <w:lang w:val="ro-RO"/>
        </w:rPr>
        <w:t>localitatea Feleacu-Etapa I</w:t>
      </w:r>
    </w:p>
    <w:p w14:paraId="20B2D1F9" w14:textId="77777777" w:rsidR="00101F8C" w:rsidRPr="00BE75FD" w:rsidRDefault="00101F8C" w:rsidP="00101F8C">
      <w:pPr>
        <w:pStyle w:val="ListParagraph"/>
        <w:contextualSpacing w:val="0"/>
        <w:jc w:val="center"/>
        <w:rPr>
          <w:rFonts w:ascii="Cambria" w:hAnsi="Cambria"/>
          <w:lang w:val="ro-RO"/>
        </w:rPr>
      </w:pPr>
    </w:p>
    <w:p w14:paraId="072E11E8" w14:textId="5C7AF439" w:rsidR="00101F8C" w:rsidRPr="004F112C" w:rsidRDefault="00101F8C" w:rsidP="00101F8C">
      <w:pPr>
        <w:pStyle w:val="NoSpacing"/>
        <w:spacing w:line="276" w:lineRule="auto"/>
        <w:ind w:firstLine="708"/>
        <w:jc w:val="both"/>
      </w:pPr>
      <w:proofErr w:type="spellStart"/>
      <w:r w:rsidRPr="004F112C">
        <w:t>Consiliul</w:t>
      </w:r>
      <w:proofErr w:type="spellEnd"/>
      <w:r w:rsidRPr="004F112C">
        <w:t xml:space="preserve"> Local al </w:t>
      </w:r>
      <w:proofErr w:type="spellStart"/>
      <w:r w:rsidRPr="004F112C">
        <w:t>comunei</w:t>
      </w:r>
      <w:proofErr w:type="spellEnd"/>
      <w:r w:rsidRPr="004F112C">
        <w:t xml:space="preserve"> </w:t>
      </w:r>
      <w:proofErr w:type="spellStart"/>
      <w:proofErr w:type="gramStart"/>
      <w:r w:rsidRPr="004F112C">
        <w:t>Feleacu,județul</w:t>
      </w:r>
      <w:proofErr w:type="spellEnd"/>
      <w:proofErr w:type="gramEnd"/>
      <w:r w:rsidRPr="004F112C">
        <w:t xml:space="preserve"> Cluj </w:t>
      </w:r>
      <w:proofErr w:type="spellStart"/>
      <w:r w:rsidRPr="004F112C">
        <w:t>în</w:t>
      </w:r>
      <w:proofErr w:type="spellEnd"/>
      <w:r w:rsidRPr="004F112C">
        <w:t xml:space="preserve"> </w:t>
      </w:r>
      <w:proofErr w:type="spellStart"/>
      <w:r w:rsidRPr="004F112C">
        <w:t>ședință</w:t>
      </w:r>
      <w:proofErr w:type="spellEnd"/>
      <w:r w:rsidRPr="004F112C">
        <w:t xml:space="preserve"> </w:t>
      </w:r>
      <w:proofErr w:type="spellStart"/>
      <w:r w:rsidR="00E16F9D">
        <w:t>extra</w:t>
      </w:r>
      <w:r w:rsidRPr="004F112C">
        <w:t>ordinară</w:t>
      </w:r>
      <w:proofErr w:type="spellEnd"/>
      <w:r w:rsidRPr="004F112C">
        <w:t>;</w:t>
      </w:r>
    </w:p>
    <w:p w14:paraId="0D719999" w14:textId="08842F44" w:rsidR="00101F8C" w:rsidRPr="009D386E" w:rsidRDefault="00101F8C" w:rsidP="00C05139">
      <w:pPr>
        <w:pStyle w:val="NoSpacing"/>
        <w:jc w:val="both"/>
        <w:rPr>
          <w:rFonts w:ascii="Cambria" w:hAnsi="Cambria"/>
          <w:noProof/>
        </w:rPr>
      </w:pPr>
      <w:r w:rsidRPr="004F112C">
        <w:tab/>
      </w:r>
      <w:r w:rsidR="00EC2AE7">
        <w:rPr>
          <w:noProof/>
        </w:rPr>
        <w:t xml:space="preserve">Analizând  </w:t>
      </w:r>
      <w:r w:rsidRPr="004F112C">
        <w:rPr>
          <w:noProof/>
        </w:rPr>
        <w:t xml:space="preserve"> Proiectul de hotărâre</w:t>
      </w:r>
      <w:r w:rsidR="00EC2AE7" w:rsidRPr="00EC2AE7">
        <w:rPr>
          <w:rFonts w:ascii="Cambria" w:hAnsi="Cambria"/>
          <w:lang w:val="ro-RO"/>
        </w:rPr>
        <w:t xml:space="preserve"> </w:t>
      </w:r>
      <w:proofErr w:type="gramStart"/>
      <w:r w:rsidR="00EC2AE7">
        <w:rPr>
          <w:rFonts w:ascii="Cambria" w:hAnsi="Cambria"/>
          <w:lang w:val="ro-RO"/>
        </w:rPr>
        <w:t>pentru  modificarea</w:t>
      </w:r>
      <w:proofErr w:type="gramEnd"/>
      <w:r w:rsidR="00EC2AE7">
        <w:rPr>
          <w:rFonts w:ascii="Cambria" w:hAnsi="Cambria"/>
          <w:lang w:val="ro-RO"/>
        </w:rPr>
        <w:t xml:space="preserve"> Hotărârii Consiliului Local al comunei Feleacu</w:t>
      </w:r>
      <w:r w:rsidR="00DE3E48">
        <w:rPr>
          <w:rFonts w:ascii="Cambria" w:hAnsi="Cambria"/>
          <w:lang w:val="ro-RO"/>
        </w:rPr>
        <w:t xml:space="preserve"> nr.11 din 31 ianuarie 2024  privind  </w:t>
      </w:r>
      <w:r w:rsidR="00EC2AE7" w:rsidRPr="007C0722">
        <w:rPr>
          <w:rFonts w:ascii="Cambria" w:hAnsi="Cambria"/>
          <w:lang w:val="ro-RO"/>
        </w:rPr>
        <w:t xml:space="preserve">aprobarea </w:t>
      </w:r>
      <w:r w:rsidR="00EC2AE7" w:rsidRPr="007C0722">
        <w:rPr>
          <w:rFonts w:ascii="Cambria" w:hAnsi="Cambria"/>
          <w:vanish/>
          <w:lang w:val="ro-RO"/>
        </w:rPr>
        <w:t>&lt;LEGIS_SELSTART&gt;</w:t>
      </w:r>
      <w:r w:rsidR="00EC2AE7" w:rsidRPr="007C0722">
        <w:rPr>
          <w:rFonts w:ascii="Cambria" w:hAnsi="Cambria"/>
          <w:lang w:val="ro-RO"/>
        </w:rPr>
        <w:t>indicator</w:t>
      </w:r>
      <w:r w:rsidR="00EC2AE7" w:rsidRPr="007C0722">
        <w:rPr>
          <w:rFonts w:ascii="Cambria" w:hAnsi="Cambria"/>
          <w:vanish/>
          <w:lang w:val="ro-RO"/>
        </w:rPr>
        <w:t>&lt;LEGIS_SELEND&gt;</w:t>
      </w:r>
      <w:r w:rsidR="00EC2AE7" w:rsidRPr="007C0722">
        <w:rPr>
          <w:rFonts w:ascii="Cambria" w:hAnsi="Cambria"/>
          <w:lang w:val="ro-RO"/>
        </w:rPr>
        <w:t xml:space="preserve">ilor </w:t>
      </w:r>
      <w:proofErr w:type="spellStart"/>
      <w:r w:rsidR="00EC2AE7" w:rsidRPr="007C0722">
        <w:rPr>
          <w:rFonts w:ascii="Cambria" w:hAnsi="Cambria"/>
          <w:lang w:val="ro-RO"/>
        </w:rPr>
        <w:t>tehnico</w:t>
      </w:r>
      <w:proofErr w:type="spellEnd"/>
      <w:r w:rsidR="00EC2AE7" w:rsidRPr="007C0722">
        <w:rPr>
          <w:rFonts w:ascii="Cambria" w:hAnsi="Cambria"/>
          <w:lang w:val="ro-RO"/>
        </w:rPr>
        <w:t xml:space="preserve">-economici </w:t>
      </w:r>
      <w:r w:rsidR="00EC2AE7">
        <w:rPr>
          <w:rFonts w:ascii="Cambria" w:hAnsi="Cambria"/>
          <w:lang w:val="ro-RO"/>
        </w:rPr>
        <w:t xml:space="preserve">și a Devizului general actualizați </w:t>
      </w:r>
      <w:r w:rsidR="00EC2AE7" w:rsidRPr="007C0722">
        <w:rPr>
          <w:rFonts w:ascii="Cambria" w:hAnsi="Cambria"/>
          <w:lang w:val="ro-RO"/>
        </w:rPr>
        <w:t>ai obiectivului  de investiții</w:t>
      </w:r>
      <w:r w:rsidR="00EC2AE7">
        <w:rPr>
          <w:rFonts w:ascii="Cambria" w:hAnsi="Cambria"/>
          <w:b/>
          <w:lang w:val="ro-RO"/>
        </w:rPr>
        <w:t xml:space="preserve">  „</w:t>
      </w:r>
      <w:r w:rsidR="00EC2AE7" w:rsidRPr="00BE75FD">
        <w:rPr>
          <w:rFonts w:ascii="Cambria" w:hAnsi="Cambria"/>
          <w:lang w:val="ro-RO"/>
        </w:rPr>
        <w:t xml:space="preserve">Colectarea și </w:t>
      </w:r>
      <w:r w:rsidR="00EC2AE7">
        <w:rPr>
          <w:rFonts w:ascii="Cambria" w:hAnsi="Cambria"/>
          <w:lang w:val="ro-RO"/>
        </w:rPr>
        <w:t xml:space="preserve">epurarea apei uzate menajere în </w:t>
      </w:r>
      <w:r w:rsidR="00EC2AE7" w:rsidRPr="00BE75FD">
        <w:rPr>
          <w:rFonts w:ascii="Cambria" w:hAnsi="Cambria"/>
          <w:lang w:val="ro-RO"/>
        </w:rPr>
        <w:t>localitatea Feleacu-Etapa I</w:t>
      </w:r>
      <w:r w:rsidR="00EC2AE7">
        <w:rPr>
          <w:rFonts w:ascii="Cambria" w:hAnsi="Cambria"/>
          <w:lang w:val="ro-RO"/>
        </w:rPr>
        <w:t>,</w:t>
      </w:r>
      <w:r w:rsidRPr="00BE75FD">
        <w:rPr>
          <w:rFonts w:ascii="Cambria" w:hAnsi="Cambria"/>
          <w:lang w:val="ro-RO"/>
        </w:rPr>
        <w:t xml:space="preserve">  </w:t>
      </w:r>
      <w:r w:rsidRPr="00EC2AE7">
        <w:rPr>
          <w:rFonts w:ascii="Cambria" w:hAnsi="Cambria"/>
          <w:bCs/>
          <w:noProof/>
        </w:rPr>
        <w:t>p</w:t>
      </w:r>
      <w:r w:rsidRPr="00EC2AE7">
        <w:rPr>
          <w:rFonts w:ascii="Cambria" w:hAnsi="Cambria"/>
          <w:noProof/>
        </w:rPr>
        <w:t xml:space="preserve">ropus de Primarul comunei Feleacu, domnul Costea Gabriel Victor, care este însoţit de </w:t>
      </w:r>
      <w:r w:rsidRPr="00EC2AE7">
        <w:rPr>
          <w:rFonts w:ascii="Cambria" w:hAnsi="Cambria"/>
          <w:bCs/>
          <w:noProof/>
        </w:rPr>
        <w:t>R</w:t>
      </w:r>
      <w:r w:rsidRPr="00EC2AE7">
        <w:rPr>
          <w:rFonts w:ascii="Cambria" w:hAnsi="Cambria"/>
          <w:noProof/>
        </w:rPr>
        <w:t xml:space="preserve">eferatul de aprobare cu </w:t>
      </w:r>
      <w:r w:rsidR="00EC2AE7">
        <w:rPr>
          <w:rFonts w:ascii="Cambria" w:hAnsi="Cambria"/>
          <w:noProof/>
        </w:rPr>
        <w:t xml:space="preserve">nr. </w:t>
      </w:r>
      <w:r w:rsidR="00FB03B5">
        <w:rPr>
          <w:rFonts w:ascii="Cambria" w:hAnsi="Cambria"/>
          <w:noProof/>
        </w:rPr>
        <w:t>3950</w:t>
      </w:r>
      <w:r w:rsidR="00C64F9E">
        <w:rPr>
          <w:rFonts w:ascii="Cambria" w:hAnsi="Cambria"/>
          <w:noProof/>
        </w:rPr>
        <w:t>/2024</w:t>
      </w:r>
      <w:r w:rsidRPr="009D386E">
        <w:rPr>
          <w:rFonts w:ascii="Cambria" w:hAnsi="Cambria"/>
          <w:noProof/>
        </w:rPr>
        <w:t>; Raportul de specialitate întocmit de compartimentul de resort din cadrul aparatului d</w:t>
      </w:r>
      <w:r w:rsidR="00EC2AE7" w:rsidRPr="009D386E">
        <w:rPr>
          <w:rFonts w:ascii="Cambria" w:hAnsi="Cambria"/>
          <w:noProof/>
        </w:rPr>
        <w:t>e specialitate  cu nr.</w:t>
      </w:r>
      <w:r w:rsidR="00FB03B5">
        <w:rPr>
          <w:rFonts w:ascii="Cambria" w:hAnsi="Cambria"/>
          <w:noProof/>
        </w:rPr>
        <w:t>3951</w:t>
      </w:r>
      <w:r w:rsidR="00C64F9E">
        <w:rPr>
          <w:rFonts w:ascii="Cambria" w:hAnsi="Cambria"/>
          <w:noProof/>
        </w:rPr>
        <w:t>/2024</w:t>
      </w:r>
      <w:r w:rsidRPr="009D386E">
        <w:rPr>
          <w:rFonts w:ascii="Cambria" w:hAnsi="Cambria"/>
          <w:noProof/>
        </w:rPr>
        <w:t xml:space="preserve"> şi Avizele  Comisiilor  de specialitate nr. 1 și 2   în conformitate  cu art. 136 din Ordonanța de Urgență a Guvernului nr. 57/2019 privind Codul administrativ, cu  modificările și completările ulterioare;</w:t>
      </w:r>
    </w:p>
    <w:p w14:paraId="5A1E2B6B" w14:textId="094FD0A0" w:rsidR="00EC2AE7" w:rsidRPr="009D4BAA" w:rsidRDefault="00EC2AE7" w:rsidP="00C05139">
      <w:pPr>
        <w:pStyle w:val="NoSpacing"/>
        <w:jc w:val="both"/>
        <w:rPr>
          <w:rFonts w:ascii="Cambria" w:hAnsi="Cambria"/>
          <w:noProof/>
        </w:rPr>
      </w:pPr>
      <w:r w:rsidRPr="009D386E">
        <w:rPr>
          <w:rFonts w:ascii="Cambria" w:hAnsi="Cambria"/>
          <w:noProof/>
        </w:rPr>
        <w:tab/>
      </w:r>
      <w:r w:rsidR="00B94CB3">
        <w:rPr>
          <w:rFonts w:ascii="Cambria" w:hAnsi="Cambria"/>
          <w:noProof/>
        </w:rPr>
        <w:t>Luând în considerare dispozițiile</w:t>
      </w:r>
      <w:r w:rsidRPr="009D4BAA">
        <w:rPr>
          <w:rFonts w:ascii="Cambria" w:hAnsi="Cambria"/>
          <w:noProof/>
        </w:rPr>
        <w:t> :</w:t>
      </w:r>
    </w:p>
    <w:p w14:paraId="5274817C" w14:textId="086A54D2" w:rsidR="00EC2AE7" w:rsidRDefault="00B94CB3" w:rsidP="00B94CB3">
      <w:pPr>
        <w:pStyle w:val="NoSpacing"/>
        <w:numPr>
          <w:ilvl w:val="0"/>
          <w:numId w:val="8"/>
        </w:numPr>
        <w:jc w:val="both"/>
        <w:rPr>
          <w:rFonts w:ascii="Cambria" w:hAnsi="Cambria" w:cs="Courier New"/>
          <w:color w:val="000000"/>
          <w:lang w:val="ro-RO" w:eastAsia="ro-RO"/>
        </w:rPr>
      </w:pPr>
      <w:r>
        <w:rPr>
          <w:rFonts w:ascii="Cambria" w:hAnsi="Cambria"/>
          <w:noProof/>
        </w:rPr>
        <w:t xml:space="preserve">art.2,ale </w:t>
      </w:r>
      <w:r w:rsidR="00EC2AE7" w:rsidRPr="00EC2AE7">
        <w:rPr>
          <w:rFonts w:ascii="Cambria" w:hAnsi="Cambria"/>
          <w:noProof/>
        </w:rPr>
        <w:t>art.3 alin.(</w:t>
      </w:r>
      <w:r>
        <w:rPr>
          <w:rFonts w:ascii="Cambria" w:hAnsi="Cambria"/>
          <w:noProof/>
        </w:rPr>
        <w:t>2</w:t>
      </w:r>
      <w:r w:rsidR="00EC2AE7" w:rsidRPr="00EC2AE7">
        <w:rPr>
          <w:rFonts w:ascii="Cambria" w:hAnsi="Cambria"/>
          <w:noProof/>
        </w:rPr>
        <w:t>),a</w:t>
      </w:r>
      <w:r>
        <w:rPr>
          <w:rFonts w:ascii="Cambria" w:hAnsi="Cambria"/>
          <w:noProof/>
        </w:rPr>
        <w:t xml:space="preserve">le </w:t>
      </w:r>
      <w:r w:rsidR="00EC2AE7" w:rsidRPr="00EC2AE7">
        <w:rPr>
          <w:rFonts w:ascii="Cambria" w:hAnsi="Cambria"/>
          <w:noProof/>
        </w:rPr>
        <w:t>art.58 alin.(1)</w:t>
      </w:r>
      <w:r>
        <w:rPr>
          <w:rFonts w:ascii="Cambria" w:hAnsi="Cambria"/>
          <w:noProof/>
        </w:rPr>
        <w:t>și (3)</w:t>
      </w:r>
      <w:r w:rsidR="00EC2AE7" w:rsidRPr="00EC2AE7">
        <w:rPr>
          <w:rFonts w:ascii="Cambria" w:hAnsi="Cambria"/>
          <w:noProof/>
        </w:rPr>
        <w:t xml:space="preserve"> </w:t>
      </w:r>
      <w:r>
        <w:rPr>
          <w:rFonts w:ascii="Cambria" w:hAnsi="Cambria"/>
          <w:noProof/>
        </w:rPr>
        <w:t>,ale</w:t>
      </w:r>
      <w:r w:rsidR="00EC2AE7" w:rsidRPr="00EC2AE7">
        <w:rPr>
          <w:rFonts w:ascii="Cambria" w:hAnsi="Cambria"/>
          <w:noProof/>
        </w:rPr>
        <w:t xml:space="preserve"> art.59 </w:t>
      </w:r>
      <w:r>
        <w:rPr>
          <w:rFonts w:ascii="Cambria" w:hAnsi="Cambria"/>
          <w:noProof/>
        </w:rPr>
        <w:t>și ale art.61-62</w:t>
      </w:r>
      <w:r w:rsidR="00EC2AE7" w:rsidRPr="00EC2AE7">
        <w:rPr>
          <w:rFonts w:ascii="Cambria" w:hAnsi="Cambria"/>
          <w:noProof/>
        </w:rPr>
        <w:t xml:space="preserve"> din Legea nr.24/2000 </w:t>
      </w:r>
      <w:r w:rsidR="00EC2AE7" w:rsidRPr="00EC2AE7">
        <w:rPr>
          <w:rFonts w:ascii="Cambria" w:hAnsi="Cambria" w:cs="Courier New"/>
          <w:color w:val="000000"/>
          <w:lang w:val="ro-RO" w:eastAsia="ro-RO"/>
        </w:rPr>
        <w:t xml:space="preserve">privind normele de tehnica legislativa pentru elaborarea actelor </w:t>
      </w:r>
      <w:proofErr w:type="spellStart"/>
      <w:proofErr w:type="gramStart"/>
      <w:r w:rsidR="00EC2AE7" w:rsidRPr="00EC2AE7">
        <w:rPr>
          <w:rFonts w:ascii="Cambria" w:hAnsi="Cambria" w:cs="Courier New"/>
          <w:color w:val="000000"/>
          <w:lang w:val="ro-RO" w:eastAsia="ro-RO"/>
        </w:rPr>
        <w:t>normative</w:t>
      </w:r>
      <w:r w:rsidR="00EC2AE7">
        <w:rPr>
          <w:rFonts w:ascii="Cambria" w:hAnsi="Cambria" w:cs="Courier New"/>
          <w:color w:val="000000"/>
          <w:lang w:val="ro-RO" w:eastAsia="ro-RO"/>
        </w:rPr>
        <w:t>,republicată</w:t>
      </w:r>
      <w:proofErr w:type="spellEnd"/>
      <w:proofErr w:type="gramEnd"/>
      <w:r w:rsidR="00EC2AE7">
        <w:rPr>
          <w:rFonts w:ascii="Cambria" w:hAnsi="Cambria" w:cs="Courier New"/>
          <w:color w:val="000000"/>
          <w:lang w:val="ro-RO" w:eastAsia="ro-RO"/>
        </w:rPr>
        <w:t xml:space="preserve"> cu modificările și </w:t>
      </w:r>
      <w:proofErr w:type="spellStart"/>
      <w:r w:rsidR="00EC2AE7">
        <w:rPr>
          <w:rFonts w:ascii="Cambria" w:hAnsi="Cambria" w:cs="Courier New"/>
          <w:color w:val="000000"/>
          <w:lang w:val="ro-RO" w:eastAsia="ro-RO"/>
        </w:rPr>
        <w:t>complectările</w:t>
      </w:r>
      <w:proofErr w:type="spellEnd"/>
      <w:r w:rsidR="00EC2AE7">
        <w:rPr>
          <w:rFonts w:ascii="Cambria" w:hAnsi="Cambria" w:cs="Courier New"/>
          <w:color w:val="000000"/>
          <w:lang w:val="ro-RO" w:eastAsia="ro-RO"/>
        </w:rPr>
        <w:t xml:space="preserve"> ulterioare;</w:t>
      </w:r>
    </w:p>
    <w:p w14:paraId="2108851A" w14:textId="079DADC9" w:rsidR="00EC2AE7" w:rsidRDefault="00EC2AE7" w:rsidP="00B94CB3">
      <w:pPr>
        <w:pStyle w:val="NoSpacing"/>
        <w:numPr>
          <w:ilvl w:val="0"/>
          <w:numId w:val="8"/>
        </w:numPr>
        <w:jc w:val="both"/>
      </w:pPr>
      <w:r>
        <w:rPr>
          <w:rFonts w:cs="Courier New"/>
          <w:color w:val="000000"/>
          <w:lang w:val="ro-RO" w:eastAsia="ro-RO"/>
        </w:rPr>
        <w:t>Hotărârea Consiliului Local al comunei Feleacu nr.</w:t>
      </w:r>
      <w:r w:rsidR="0037522B">
        <w:rPr>
          <w:rFonts w:cs="Courier New"/>
          <w:color w:val="000000"/>
          <w:lang w:val="ro-RO" w:eastAsia="ro-RO"/>
        </w:rPr>
        <w:t>114</w:t>
      </w:r>
      <w:r>
        <w:rPr>
          <w:rFonts w:cs="Courier New"/>
          <w:color w:val="000000"/>
          <w:lang w:val="ro-RO" w:eastAsia="ro-RO"/>
        </w:rPr>
        <w:t xml:space="preserve"> din </w:t>
      </w:r>
      <w:r w:rsidR="0037522B">
        <w:rPr>
          <w:rFonts w:cs="Courier New"/>
          <w:color w:val="000000"/>
          <w:lang w:val="ro-RO" w:eastAsia="ro-RO"/>
        </w:rPr>
        <w:t xml:space="preserve">15 decembrie 2021 pentru modificarea Hotărârii </w:t>
      </w:r>
      <w:proofErr w:type="spellStart"/>
      <w:r w:rsidR="0037522B">
        <w:rPr>
          <w:rFonts w:cs="Courier New"/>
          <w:color w:val="000000"/>
          <w:lang w:val="ro-RO" w:eastAsia="ro-RO"/>
        </w:rPr>
        <w:t>Copnsiliului</w:t>
      </w:r>
      <w:proofErr w:type="spellEnd"/>
      <w:r w:rsidR="0037522B">
        <w:rPr>
          <w:rFonts w:cs="Courier New"/>
          <w:color w:val="000000"/>
          <w:lang w:val="ro-RO" w:eastAsia="ro-RO"/>
        </w:rPr>
        <w:t xml:space="preserve"> Local nr.94 din 25.10.2021 </w:t>
      </w:r>
      <w:proofErr w:type="spellStart"/>
      <w:r w:rsidRPr="007C0722">
        <w:t>privind</w:t>
      </w:r>
      <w:proofErr w:type="spellEnd"/>
      <w:r w:rsidRPr="007C0722">
        <w:t xml:space="preserve"> </w:t>
      </w:r>
      <w:proofErr w:type="spellStart"/>
      <w:r w:rsidRPr="007C0722">
        <w:t>aprobarea</w:t>
      </w:r>
      <w:proofErr w:type="spellEnd"/>
      <w:r w:rsidRPr="007C0722">
        <w:t xml:space="preserve"> </w:t>
      </w:r>
      <w:r w:rsidRPr="007C0722">
        <w:rPr>
          <w:vanish/>
        </w:rPr>
        <w:t>&lt;LEGIS_SELSTART&gt;</w:t>
      </w:r>
      <w:proofErr w:type="spellStart"/>
      <w:r w:rsidRPr="007C0722">
        <w:t>indicator</w:t>
      </w:r>
      <w:r w:rsidRPr="007C0722">
        <w:rPr>
          <w:vanish/>
        </w:rPr>
        <w:t>&lt;LEGIS_SELEND&gt;</w:t>
      </w:r>
      <w:r w:rsidRPr="007C0722">
        <w:t>ilor</w:t>
      </w:r>
      <w:proofErr w:type="spellEnd"/>
      <w:r w:rsidRPr="007C0722">
        <w:t xml:space="preserve"> </w:t>
      </w:r>
      <w:proofErr w:type="spellStart"/>
      <w:r w:rsidRPr="007C0722">
        <w:t>tehnico</w:t>
      </w:r>
      <w:proofErr w:type="spellEnd"/>
      <w:r w:rsidRPr="007C0722">
        <w:t xml:space="preserve">-economici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Devizului</w:t>
      </w:r>
      <w:proofErr w:type="spellEnd"/>
      <w:r>
        <w:t xml:space="preserve"> general </w:t>
      </w:r>
      <w:proofErr w:type="spellStart"/>
      <w:r>
        <w:t>actualizați</w:t>
      </w:r>
      <w:proofErr w:type="spellEnd"/>
      <w:r w:rsidR="0037522B">
        <w:t xml:space="preserve"> </w:t>
      </w:r>
      <w:r w:rsidRPr="007C0722">
        <w:t xml:space="preserve">ai </w:t>
      </w:r>
      <w:proofErr w:type="spellStart"/>
      <w:r w:rsidRPr="007C0722">
        <w:t>obiectivului</w:t>
      </w:r>
      <w:proofErr w:type="spellEnd"/>
      <w:r w:rsidRPr="007C0722">
        <w:t xml:space="preserve">  de </w:t>
      </w:r>
      <w:proofErr w:type="spellStart"/>
      <w:r w:rsidRPr="007C0722">
        <w:t>investiții</w:t>
      </w:r>
      <w:proofErr w:type="spellEnd"/>
      <w:r>
        <w:rPr>
          <w:b/>
        </w:rPr>
        <w:t xml:space="preserve">  „</w:t>
      </w:r>
      <w:proofErr w:type="spellStart"/>
      <w:r w:rsidRPr="00BE75FD">
        <w:t>Colectarea</w:t>
      </w:r>
      <w:proofErr w:type="spellEnd"/>
      <w:r w:rsidRPr="00BE75FD">
        <w:t xml:space="preserve"> </w:t>
      </w:r>
      <w:proofErr w:type="spellStart"/>
      <w:r w:rsidRPr="00BE75FD">
        <w:t>și</w:t>
      </w:r>
      <w:proofErr w:type="spellEnd"/>
      <w:r w:rsidRPr="00BE75FD">
        <w:t xml:space="preserve"> </w:t>
      </w:r>
      <w:proofErr w:type="spellStart"/>
      <w:r>
        <w:t>epurarea</w:t>
      </w:r>
      <w:proofErr w:type="spell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</w:t>
      </w:r>
      <w:proofErr w:type="spellStart"/>
      <w:r>
        <w:t>menajere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BE75FD">
        <w:t>localitatea</w:t>
      </w:r>
      <w:proofErr w:type="spellEnd"/>
      <w:r w:rsidRPr="00BE75FD">
        <w:t xml:space="preserve"> </w:t>
      </w:r>
      <w:proofErr w:type="spellStart"/>
      <w:r w:rsidRPr="00BE75FD">
        <w:t>Feleacu</w:t>
      </w:r>
      <w:proofErr w:type="spellEnd"/>
      <w:r w:rsidRPr="00BE75FD">
        <w:t>-Etapa I</w:t>
      </w:r>
      <w:r w:rsidR="00C05139">
        <w:t>;</w:t>
      </w:r>
    </w:p>
    <w:p w14:paraId="4720BDED" w14:textId="64C19DDC" w:rsidR="00B94CB3" w:rsidRDefault="00B94CB3" w:rsidP="00B94CB3">
      <w:pPr>
        <w:pStyle w:val="NoSpacing"/>
        <w:numPr>
          <w:ilvl w:val="0"/>
          <w:numId w:val="8"/>
        </w:numPr>
        <w:jc w:val="both"/>
      </w:pP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Feleacu</w:t>
      </w:r>
      <w:proofErr w:type="spellEnd"/>
      <w:r>
        <w:t xml:space="preserve"> nr.11 din 31 </w:t>
      </w:r>
      <w:proofErr w:type="spellStart"/>
      <w:r>
        <w:t>ianuarie</w:t>
      </w:r>
      <w:proofErr w:type="spellEnd"/>
      <w:r>
        <w:t xml:space="preserve"> 2024 </w:t>
      </w:r>
      <w:proofErr w:type="spellStart"/>
      <w:proofErr w:type="gramStart"/>
      <w:r w:rsidR="009D32F6">
        <w:rPr>
          <w:rFonts w:ascii="Cambria" w:hAnsi="Cambria"/>
        </w:rPr>
        <w:t>pentru</w:t>
      </w:r>
      <w:proofErr w:type="spellEnd"/>
      <w:r w:rsidR="009D32F6">
        <w:rPr>
          <w:rFonts w:ascii="Cambria" w:hAnsi="Cambria"/>
        </w:rPr>
        <w:t xml:space="preserve">  </w:t>
      </w:r>
      <w:proofErr w:type="spellStart"/>
      <w:r w:rsidR="009D32F6">
        <w:rPr>
          <w:rFonts w:ascii="Cambria" w:hAnsi="Cambria"/>
        </w:rPr>
        <w:t>modificarea</w:t>
      </w:r>
      <w:proofErr w:type="spellEnd"/>
      <w:proofErr w:type="gram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și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complectarea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Hotărârii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Consiliului</w:t>
      </w:r>
      <w:proofErr w:type="spellEnd"/>
      <w:r w:rsidR="009D32F6">
        <w:rPr>
          <w:rFonts w:ascii="Cambria" w:hAnsi="Cambria"/>
        </w:rPr>
        <w:t xml:space="preserve"> Local al </w:t>
      </w:r>
      <w:proofErr w:type="spellStart"/>
      <w:r w:rsidR="009D32F6">
        <w:rPr>
          <w:rFonts w:ascii="Cambria" w:hAnsi="Cambria"/>
        </w:rPr>
        <w:t>comunei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Feleacu</w:t>
      </w:r>
      <w:proofErr w:type="spellEnd"/>
      <w:r w:rsidR="009D32F6">
        <w:rPr>
          <w:rFonts w:ascii="Cambria" w:hAnsi="Cambria"/>
        </w:rPr>
        <w:t xml:space="preserve"> nr.114 din 15 </w:t>
      </w:r>
      <w:proofErr w:type="spellStart"/>
      <w:r w:rsidR="009D32F6">
        <w:rPr>
          <w:rFonts w:ascii="Cambria" w:hAnsi="Cambria"/>
        </w:rPr>
        <w:t>decembrie</w:t>
      </w:r>
      <w:proofErr w:type="spellEnd"/>
      <w:r w:rsidR="009D32F6">
        <w:rPr>
          <w:rFonts w:ascii="Cambria" w:hAnsi="Cambria"/>
        </w:rPr>
        <w:t xml:space="preserve"> 2021</w:t>
      </w:r>
      <w:r w:rsidR="009D32F6" w:rsidRPr="007C0722">
        <w:rPr>
          <w:rFonts w:ascii="Cambria" w:hAnsi="Cambria"/>
        </w:rPr>
        <w:t xml:space="preserve"> </w:t>
      </w:r>
      <w:proofErr w:type="spellStart"/>
      <w:r w:rsidR="009D32F6" w:rsidRPr="007C0722">
        <w:rPr>
          <w:rFonts w:ascii="Cambria" w:hAnsi="Cambria"/>
        </w:rPr>
        <w:t>privind</w:t>
      </w:r>
      <w:proofErr w:type="spellEnd"/>
      <w:r w:rsidR="009D32F6" w:rsidRPr="007C0722">
        <w:rPr>
          <w:rFonts w:ascii="Cambria" w:hAnsi="Cambria"/>
        </w:rPr>
        <w:t xml:space="preserve"> </w:t>
      </w:r>
      <w:proofErr w:type="spellStart"/>
      <w:r w:rsidR="009D32F6" w:rsidRPr="007C0722">
        <w:rPr>
          <w:rFonts w:ascii="Cambria" w:hAnsi="Cambria"/>
        </w:rPr>
        <w:t>aprobarea</w:t>
      </w:r>
      <w:proofErr w:type="spellEnd"/>
      <w:r w:rsidR="009D32F6" w:rsidRPr="007C0722">
        <w:rPr>
          <w:rFonts w:ascii="Cambria" w:hAnsi="Cambria"/>
        </w:rPr>
        <w:t xml:space="preserve"> </w:t>
      </w:r>
      <w:r w:rsidR="009D32F6" w:rsidRPr="007C0722">
        <w:rPr>
          <w:rFonts w:ascii="Cambria" w:hAnsi="Cambria"/>
          <w:vanish/>
        </w:rPr>
        <w:t>&lt;LEGIS_SELSTART&gt;</w:t>
      </w:r>
      <w:proofErr w:type="spellStart"/>
      <w:r w:rsidR="009D32F6" w:rsidRPr="007C0722">
        <w:rPr>
          <w:rFonts w:ascii="Cambria" w:hAnsi="Cambria"/>
        </w:rPr>
        <w:t>indicator</w:t>
      </w:r>
      <w:r w:rsidR="009D32F6" w:rsidRPr="007C0722">
        <w:rPr>
          <w:rFonts w:ascii="Cambria" w:hAnsi="Cambria"/>
          <w:vanish/>
        </w:rPr>
        <w:t>&lt;LEGIS_SELEND&gt;</w:t>
      </w:r>
      <w:r w:rsidR="009D32F6" w:rsidRPr="007C0722">
        <w:rPr>
          <w:rFonts w:ascii="Cambria" w:hAnsi="Cambria"/>
        </w:rPr>
        <w:t>ilor</w:t>
      </w:r>
      <w:proofErr w:type="spellEnd"/>
      <w:r w:rsidR="009D32F6" w:rsidRPr="007C0722">
        <w:rPr>
          <w:rFonts w:ascii="Cambria" w:hAnsi="Cambria"/>
        </w:rPr>
        <w:t xml:space="preserve"> </w:t>
      </w:r>
      <w:proofErr w:type="spellStart"/>
      <w:r w:rsidR="009D32F6" w:rsidRPr="007C0722">
        <w:rPr>
          <w:rFonts w:ascii="Cambria" w:hAnsi="Cambria"/>
        </w:rPr>
        <w:t>tehnico</w:t>
      </w:r>
      <w:proofErr w:type="spellEnd"/>
      <w:r w:rsidR="009D32F6" w:rsidRPr="007C0722">
        <w:rPr>
          <w:rFonts w:ascii="Cambria" w:hAnsi="Cambria"/>
        </w:rPr>
        <w:t xml:space="preserve">-economici </w:t>
      </w:r>
      <w:proofErr w:type="spellStart"/>
      <w:r w:rsidR="009D32F6">
        <w:rPr>
          <w:rFonts w:ascii="Cambria" w:hAnsi="Cambria"/>
        </w:rPr>
        <w:t>și</w:t>
      </w:r>
      <w:proofErr w:type="spellEnd"/>
      <w:r w:rsidR="009D32F6">
        <w:rPr>
          <w:rFonts w:ascii="Cambria" w:hAnsi="Cambria"/>
        </w:rPr>
        <w:t xml:space="preserve"> a </w:t>
      </w:r>
      <w:proofErr w:type="spellStart"/>
      <w:r w:rsidR="009D32F6">
        <w:rPr>
          <w:rFonts w:ascii="Cambria" w:hAnsi="Cambria"/>
        </w:rPr>
        <w:t>Devizului</w:t>
      </w:r>
      <w:proofErr w:type="spellEnd"/>
      <w:r w:rsidR="009D32F6">
        <w:rPr>
          <w:rFonts w:ascii="Cambria" w:hAnsi="Cambria"/>
        </w:rPr>
        <w:t xml:space="preserve"> general </w:t>
      </w:r>
      <w:proofErr w:type="spellStart"/>
      <w:r w:rsidR="009D32F6">
        <w:rPr>
          <w:rFonts w:ascii="Cambria" w:hAnsi="Cambria"/>
        </w:rPr>
        <w:t>actualizați</w:t>
      </w:r>
      <w:proofErr w:type="spellEnd"/>
      <w:r w:rsidR="009D32F6">
        <w:rPr>
          <w:rFonts w:ascii="Cambria" w:hAnsi="Cambria"/>
        </w:rPr>
        <w:t xml:space="preserve"> </w:t>
      </w:r>
      <w:r w:rsidR="009D32F6" w:rsidRPr="007C0722">
        <w:rPr>
          <w:rFonts w:ascii="Cambria" w:hAnsi="Cambria"/>
        </w:rPr>
        <w:t xml:space="preserve">ai </w:t>
      </w:r>
      <w:proofErr w:type="spellStart"/>
      <w:r w:rsidR="009D32F6" w:rsidRPr="007C0722">
        <w:rPr>
          <w:rFonts w:ascii="Cambria" w:hAnsi="Cambria"/>
        </w:rPr>
        <w:t>obiectivului</w:t>
      </w:r>
      <w:proofErr w:type="spellEnd"/>
      <w:r w:rsidR="009D32F6" w:rsidRPr="007C0722">
        <w:rPr>
          <w:rFonts w:ascii="Cambria" w:hAnsi="Cambria"/>
        </w:rPr>
        <w:t xml:space="preserve">  de </w:t>
      </w:r>
      <w:proofErr w:type="spellStart"/>
      <w:r w:rsidR="009D32F6" w:rsidRPr="007C0722">
        <w:rPr>
          <w:rFonts w:ascii="Cambria" w:hAnsi="Cambria"/>
        </w:rPr>
        <w:t>investiții</w:t>
      </w:r>
      <w:proofErr w:type="spellEnd"/>
      <w:r w:rsidR="009D32F6">
        <w:rPr>
          <w:rFonts w:ascii="Cambria" w:hAnsi="Cambria"/>
          <w:b/>
        </w:rPr>
        <w:t xml:space="preserve">  „</w:t>
      </w:r>
      <w:proofErr w:type="spellStart"/>
      <w:r w:rsidR="009D32F6" w:rsidRPr="00BE75FD">
        <w:rPr>
          <w:rFonts w:ascii="Cambria" w:hAnsi="Cambria"/>
        </w:rPr>
        <w:t>Colectarea</w:t>
      </w:r>
      <w:proofErr w:type="spellEnd"/>
      <w:r w:rsidR="009D32F6" w:rsidRPr="00BE75FD">
        <w:rPr>
          <w:rFonts w:ascii="Cambria" w:hAnsi="Cambria"/>
        </w:rPr>
        <w:t xml:space="preserve"> </w:t>
      </w:r>
      <w:proofErr w:type="spellStart"/>
      <w:r w:rsidR="009D32F6" w:rsidRPr="00BE75FD">
        <w:rPr>
          <w:rFonts w:ascii="Cambria" w:hAnsi="Cambria"/>
        </w:rPr>
        <w:t>și</w:t>
      </w:r>
      <w:proofErr w:type="spellEnd"/>
      <w:r w:rsidR="009D32F6" w:rsidRPr="00BE75FD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epurarea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apei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uzate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menajere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>
        <w:rPr>
          <w:rFonts w:ascii="Cambria" w:hAnsi="Cambria"/>
        </w:rPr>
        <w:t>în</w:t>
      </w:r>
      <w:proofErr w:type="spellEnd"/>
      <w:r w:rsidR="009D32F6">
        <w:rPr>
          <w:rFonts w:ascii="Cambria" w:hAnsi="Cambria"/>
        </w:rPr>
        <w:t xml:space="preserve"> </w:t>
      </w:r>
      <w:proofErr w:type="spellStart"/>
      <w:r w:rsidR="009D32F6" w:rsidRPr="00BE75FD">
        <w:rPr>
          <w:rFonts w:ascii="Cambria" w:hAnsi="Cambria"/>
        </w:rPr>
        <w:t>localitatea</w:t>
      </w:r>
      <w:proofErr w:type="spellEnd"/>
      <w:r w:rsidR="009D32F6" w:rsidRPr="00BE75FD">
        <w:rPr>
          <w:rFonts w:ascii="Cambria" w:hAnsi="Cambria"/>
        </w:rPr>
        <w:t xml:space="preserve"> </w:t>
      </w:r>
      <w:proofErr w:type="spellStart"/>
      <w:r w:rsidR="009D32F6" w:rsidRPr="00BE75FD">
        <w:rPr>
          <w:rFonts w:ascii="Cambria" w:hAnsi="Cambria"/>
        </w:rPr>
        <w:t>Feleacu</w:t>
      </w:r>
      <w:proofErr w:type="spellEnd"/>
      <w:r w:rsidR="009D32F6" w:rsidRPr="00BE75FD">
        <w:rPr>
          <w:rFonts w:ascii="Cambria" w:hAnsi="Cambria"/>
        </w:rPr>
        <w:t>-Etapa</w:t>
      </w:r>
    </w:p>
    <w:p w14:paraId="5EE7038C" w14:textId="77777777" w:rsidR="00101F8C" w:rsidRPr="00B50934" w:rsidRDefault="00101F8C" w:rsidP="00101F8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/>
          <w:lang w:val="ro-RO" w:eastAsia="ro-RO" w:bidi="ne-NP"/>
        </w:rPr>
      </w:pPr>
      <w:r w:rsidRPr="00B50934">
        <w:rPr>
          <w:rFonts w:ascii="Cambria" w:hAnsi="Cambria"/>
          <w:lang w:val="ro-RO" w:eastAsia="ro-RO" w:bidi="ne-NP"/>
        </w:rPr>
        <w:t>În conformitate cu prevederile:</w:t>
      </w:r>
    </w:p>
    <w:p w14:paraId="5F7FE82D" w14:textId="159118C1" w:rsidR="00101F8C" w:rsidRPr="009D32F6" w:rsidRDefault="00101F8C" w:rsidP="00101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>art. 129</w:t>
      </w:r>
      <w:r w:rsidRPr="00BC11EB">
        <w:rPr>
          <w:rFonts w:ascii="Cambria" w:hAnsi="Cambria"/>
          <w:lang w:val="ro-RO"/>
        </w:rPr>
        <w:t xml:space="preserve"> alin. (</w:t>
      </w:r>
      <w:r>
        <w:rPr>
          <w:rFonts w:ascii="Cambria" w:hAnsi="Cambria"/>
          <w:lang w:val="ro-RO"/>
        </w:rPr>
        <w:t>2</w:t>
      </w:r>
      <w:r w:rsidRPr="00BC11EB">
        <w:rPr>
          <w:rFonts w:ascii="Cambria" w:hAnsi="Cambria"/>
          <w:lang w:val="ro-RO"/>
        </w:rPr>
        <w:t xml:space="preserve">) lit. </w:t>
      </w:r>
      <w:r>
        <w:rPr>
          <w:rFonts w:ascii="Cambria" w:hAnsi="Cambria"/>
          <w:lang w:val="ro-RO"/>
        </w:rPr>
        <w:t>d), alin.</w:t>
      </w:r>
      <w:r w:rsidRPr="00BC11EB"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(4) lit. d) </w:t>
      </w:r>
      <w:r w:rsidRPr="00BC11EB">
        <w:rPr>
          <w:rFonts w:ascii="Cambria" w:hAnsi="Cambria"/>
          <w:lang w:val="ro-RO"/>
        </w:rPr>
        <w:t xml:space="preserve"> din Ordonanța de urgență a Guvernului nr. 57/2019 privind Codul administrativ, cu modificările ulterioare;</w:t>
      </w:r>
    </w:p>
    <w:p w14:paraId="7A6F5ACF" w14:textId="21AA5D1F" w:rsidR="009D32F6" w:rsidRPr="00BC11EB" w:rsidRDefault="009D32F6" w:rsidP="00101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 xml:space="preserve"> Legea finanțelor publice nr.500/2002,cu modificările și </w:t>
      </w:r>
      <w:proofErr w:type="spellStart"/>
      <w:r>
        <w:rPr>
          <w:rFonts w:ascii="Cambria" w:hAnsi="Cambria"/>
          <w:lang w:val="ro-RO"/>
        </w:rPr>
        <w:t>complectările</w:t>
      </w:r>
      <w:proofErr w:type="spellEnd"/>
      <w:r>
        <w:rPr>
          <w:rFonts w:ascii="Cambria" w:hAnsi="Cambria"/>
          <w:lang w:val="ro-RO"/>
        </w:rPr>
        <w:t xml:space="preserve"> ulterioare;</w:t>
      </w:r>
    </w:p>
    <w:p w14:paraId="48FAE9C7" w14:textId="77777777" w:rsidR="00101F8C" w:rsidRPr="00266D1E" w:rsidRDefault="00101F8C" w:rsidP="00101F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>art.  44 alin. (1)</w:t>
      </w:r>
      <w:r w:rsidRPr="00B50934">
        <w:rPr>
          <w:rFonts w:ascii="Cambria" w:hAnsi="Cambria"/>
          <w:lang w:val="ro-RO"/>
        </w:rPr>
        <w:t xml:space="preserve"> din Legea privind </w:t>
      </w:r>
      <w:proofErr w:type="spellStart"/>
      <w:r w:rsidRPr="00B50934">
        <w:rPr>
          <w:rFonts w:ascii="Cambria" w:hAnsi="Cambria"/>
          <w:lang w:val="ro-RO"/>
        </w:rPr>
        <w:t>finanţele</w:t>
      </w:r>
      <w:proofErr w:type="spellEnd"/>
      <w:r w:rsidRPr="00B50934">
        <w:rPr>
          <w:rFonts w:ascii="Cambria" w:hAnsi="Cambria"/>
          <w:lang w:val="ro-RO"/>
        </w:rPr>
        <w:t xml:space="preserve"> publice locale nr. 273/2006, cu modificările </w:t>
      </w:r>
      <w:proofErr w:type="spellStart"/>
      <w:r w:rsidRPr="00B50934">
        <w:rPr>
          <w:rFonts w:ascii="Cambria" w:hAnsi="Cambria"/>
          <w:lang w:val="ro-RO"/>
        </w:rPr>
        <w:t>şi</w:t>
      </w:r>
      <w:proofErr w:type="spellEnd"/>
      <w:r w:rsidRPr="00B50934">
        <w:rPr>
          <w:rFonts w:ascii="Cambria" w:hAnsi="Cambria"/>
          <w:lang w:val="ro-RO"/>
        </w:rPr>
        <w:t xml:space="preserve"> completările ulterioare;</w:t>
      </w:r>
    </w:p>
    <w:p w14:paraId="5CE7528E" w14:textId="77777777" w:rsidR="00101F8C" w:rsidRPr="00246373" w:rsidRDefault="00101F8C" w:rsidP="00101F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o-RO" w:eastAsia="ro-RO"/>
        </w:rPr>
      </w:pPr>
      <w:r w:rsidRPr="00246373">
        <w:rPr>
          <w:rFonts w:ascii="Cambria" w:hAnsi="Cambria"/>
          <w:lang w:val="ro-RO"/>
        </w:rPr>
        <w:t xml:space="preserve">H. G. nr. 907/2016 privind etapele de elaborare </w:t>
      </w:r>
      <w:proofErr w:type="spellStart"/>
      <w:r w:rsidRPr="00246373">
        <w:rPr>
          <w:rFonts w:ascii="Cambria" w:hAnsi="Cambria"/>
          <w:lang w:val="ro-RO"/>
        </w:rPr>
        <w:t>şi</w:t>
      </w:r>
      <w:proofErr w:type="spellEnd"/>
      <w:r w:rsidRPr="00246373">
        <w:rPr>
          <w:rFonts w:ascii="Cambria" w:hAnsi="Cambria"/>
          <w:lang w:val="ro-RO"/>
        </w:rPr>
        <w:t xml:space="preserve"> </w:t>
      </w:r>
      <w:proofErr w:type="spellStart"/>
      <w:r w:rsidRPr="00246373">
        <w:rPr>
          <w:rFonts w:ascii="Cambria" w:hAnsi="Cambria"/>
          <w:lang w:val="ro-RO"/>
        </w:rPr>
        <w:t>conţinutul</w:t>
      </w:r>
      <w:proofErr w:type="spellEnd"/>
      <w:r w:rsidRPr="00246373">
        <w:rPr>
          <w:rFonts w:ascii="Cambria" w:hAnsi="Cambria"/>
          <w:lang w:val="ro-RO"/>
        </w:rPr>
        <w:t xml:space="preserve">-cadru al </w:t>
      </w:r>
      <w:proofErr w:type="spellStart"/>
      <w:r w:rsidRPr="00246373">
        <w:rPr>
          <w:rFonts w:ascii="Cambria" w:hAnsi="Cambria"/>
          <w:lang w:val="ro-RO"/>
        </w:rPr>
        <w:t>documentaţiilor</w:t>
      </w:r>
      <w:proofErr w:type="spellEnd"/>
      <w:r w:rsidRPr="00246373">
        <w:rPr>
          <w:rFonts w:ascii="Cambria" w:hAnsi="Cambria"/>
          <w:lang w:val="ro-RO"/>
        </w:rPr>
        <w:t xml:space="preserve"> </w:t>
      </w:r>
      <w:proofErr w:type="spellStart"/>
      <w:r w:rsidRPr="00246373">
        <w:rPr>
          <w:rFonts w:ascii="Cambria" w:hAnsi="Cambria"/>
          <w:lang w:val="ro-RO"/>
        </w:rPr>
        <w:t>tehnico</w:t>
      </w:r>
      <w:proofErr w:type="spellEnd"/>
      <w:r w:rsidRPr="00246373">
        <w:rPr>
          <w:rFonts w:ascii="Cambria" w:hAnsi="Cambria"/>
          <w:lang w:val="ro-RO"/>
        </w:rPr>
        <w:t xml:space="preserve">-economice aferente obiectivelor/proiectelor de </w:t>
      </w:r>
      <w:proofErr w:type="spellStart"/>
      <w:r w:rsidRPr="00246373">
        <w:rPr>
          <w:rFonts w:ascii="Cambria" w:hAnsi="Cambria"/>
          <w:lang w:val="ro-RO"/>
        </w:rPr>
        <w:t>investiţii</w:t>
      </w:r>
      <w:proofErr w:type="spellEnd"/>
      <w:r w:rsidRPr="00246373">
        <w:rPr>
          <w:rFonts w:ascii="Cambria" w:hAnsi="Cambria"/>
          <w:lang w:val="ro-RO"/>
        </w:rPr>
        <w:t xml:space="preserve"> </w:t>
      </w:r>
      <w:proofErr w:type="spellStart"/>
      <w:r w:rsidRPr="00246373">
        <w:rPr>
          <w:rFonts w:ascii="Cambria" w:hAnsi="Cambria"/>
          <w:lang w:val="ro-RO"/>
        </w:rPr>
        <w:t>finanţate</w:t>
      </w:r>
      <w:proofErr w:type="spellEnd"/>
      <w:r w:rsidRPr="00246373">
        <w:rPr>
          <w:rFonts w:ascii="Cambria" w:hAnsi="Cambria"/>
          <w:lang w:val="ro-RO"/>
        </w:rPr>
        <w:t xml:space="preserve"> din fonduri publice, cu modificările și completările ulterioare; </w:t>
      </w:r>
    </w:p>
    <w:p w14:paraId="3156F491" w14:textId="77777777" w:rsidR="00101F8C" w:rsidRDefault="00101F8C" w:rsidP="00101F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o-RO" w:eastAsia="ro-RO"/>
        </w:rPr>
      </w:pPr>
      <w:r w:rsidRPr="00246373">
        <w:rPr>
          <w:lang w:val="ro-RO"/>
        </w:rPr>
        <w:t xml:space="preserve">OUG nr.28/2013 </w:t>
      </w:r>
      <w:r w:rsidRPr="00246373">
        <w:rPr>
          <w:lang w:val="ro-RO" w:eastAsia="ro-RO"/>
        </w:rPr>
        <w:t xml:space="preserve">pentru aprobarea Programului </w:t>
      </w:r>
      <w:proofErr w:type="spellStart"/>
      <w:r w:rsidRPr="00246373">
        <w:rPr>
          <w:lang w:val="ro-RO" w:eastAsia="ro-RO"/>
        </w:rPr>
        <w:t>national</w:t>
      </w:r>
      <w:proofErr w:type="spellEnd"/>
      <w:r w:rsidRPr="00246373">
        <w:rPr>
          <w:lang w:val="ro-RO" w:eastAsia="ro-RO"/>
        </w:rPr>
        <w:t xml:space="preserve"> de dezvoltare </w:t>
      </w:r>
      <w:proofErr w:type="spellStart"/>
      <w:r w:rsidRPr="00246373">
        <w:rPr>
          <w:lang w:val="ro-RO" w:eastAsia="ro-RO"/>
        </w:rPr>
        <w:t>locala,cu</w:t>
      </w:r>
      <w:proofErr w:type="spellEnd"/>
      <w:r w:rsidRPr="00246373">
        <w:rPr>
          <w:lang w:val="ro-RO" w:eastAsia="ro-RO"/>
        </w:rPr>
        <w:t xml:space="preserve"> modificările și </w:t>
      </w:r>
      <w:proofErr w:type="spellStart"/>
      <w:r w:rsidRPr="00246373">
        <w:rPr>
          <w:lang w:val="ro-RO" w:eastAsia="ro-RO"/>
        </w:rPr>
        <w:t>complectările</w:t>
      </w:r>
      <w:proofErr w:type="spellEnd"/>
      <w:r w:rsidRPr="00246373">
        <w:rPr>
          <w:lang w:val="ro-RO" w:eastAsia="ro-RO"/>
        </w:rPr>
        <w:t xml:space="preserve"> ulterioare</w:t>
      </w:r>
      <w:r>
        <w:rPr>
          <w:lang w:val="ro-RO" w:eastAsia="ro-RO"/>
        </w:rPr>
        <w:t>;</w:t>
      </w:r>
    </w:p>
    <w:p w14:paraId="6FF1367D" w14:textId="77777777" w:rsidR="00101F8C" w:rsidRDefault="00101F8C" w:rsidP="00101F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o-RO" w:eastAsia="ro-RO"/>
        </w:rPr>
      </w:pPr>
      <w:r w:rsidRPr="00FD52F0">
        <w:rPr>
          <w:lang w:val="ro-RO" w:eastAsia="ro-RO"/>
        </w:rPr>
        <w:t xml:space="preserve">Legea nr.500/2002 privind finanțele publice locale cu modificările și </w:t>
      </w:r>
      <w:proofErr w:type="spellStart"/>
      <w:r w:rsidRPr="00FD52F0">
        <w:rPr>
          <w:lang w:val="ro-RO" w:eastAsia="ro-RO"/>
        </w:rPr>
        <w:t>complectările</w:t>
      </w:r>
      <w:proofErr w:type="spellEnd"/>
      <w:r w:rsidRPr="00FD52F0">
        <w:rPr>
          <w:lang w:val="ro-RO" w:eastAsia="ro-RO"/>
        </w:rPr>
        <w:t xml:space="preserve"> ulterioare ;</w:t>
      </w:r>
    </w:p>
    <w:p w14:paraId="13C4551F" w14:textId="77777777" w:rsidR="00101F8C" w:rsidRPr="00FD52F0" w:rsidRDefault="00101F8C" w:rsidP="00101F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o-RO" w:eastAsia="ro-RO"/>
        </w:rPr>
      </w:pPr>
      <w:r w:rsidRPr="00FD52F0">
        <w:rPr>
          <w:lang w:val="ro-RO" w:eastAsia="ro-RO"/>
        </w:rPr>
        <w:lastRenderedPageBreak/>
        <w:t xml:space="preserve">Ordinul nr. 1.851/2013 privind aprobarea Normelor  metodologice pentru punerea in aplicare a prevederilor </w:t>
      </w:r>
      <w:proofErr w:type="spellStart"/>
      <w:r w:rsidRPr="00FD52F0">
        <w:rPr>
          <w:lang w:val="ro-RO" w:eastAsia="ro-RO"/>
        </w:rPr>
        <w:t>Ordonantei</w:t>
      </w:r>
      <w:proofErr w:type="spellEnd"/>
      <w:r w:rsidRPr="00FD52F0">
        <w:rPr>
          <w:lang w:val="ro-RO" w:eastAsia="ro-RO"/>
        </w:rPr>
        <w:t xml:space="preserve"> de urgenta a Guvernului nr. 28/2013 pentru aprobarea Programului </w:t>
      </w:r>
      <w:proofErr w:type="spellStart"/>
      <w:r w:rsidRPr="00FD52F0">
        <w:rPr>
          <w:lang w:val="ro-RO" w:eastAsia="ro-RO"/>
        </w:rPr>
        <w:t>national</w:t>
      </w:r>
      <w:proofErr w:type="spellEnd"/>
      <w:r w:rsidRPr="00FD52F0">
        <w:rPr>
          <w:lang w:val="ro-RO" w:eastAsia="ro-RO"/>
        </w:rPr>
        <w:t xml:space="preserve"> de dezvoltare locala</w:t>
      </w:r>
      <w:r>
        <w:rPr>
          <w:vertAlign w:val="superscript"/>
          <w:lang w:val="ro-RO" w:eastAsia="ro-RO"/>
        </w:rPr>
        <w:t xml:space="preserve">, </w:t>
      </w:r>
      <w:r>
        <w:rPr>
          <w:lang w:val="ro-RO" w:eastAsia="ro-RO"/>
        </w:rPr>
        <w:t xml:space="preserve">  republicat cu modificările și </w:t>
      </w:r>
      <w:proofErr w:type="spellStart"/>
      <w:r>
        <w:rPr>
          <w:lang w:val="ro-RO" w:eastAsia="ro-RO"/>
        </w:rPr>
        <w:t>complectările</w:t>
      </w:r>
      <w:proofErr w:type="spellEnd"/>
      <w:r>
        <w:rPr>
          <w:lang w:val="ro-RO" w:eastAsia="ro-RO"/>
        </w:rPr>
        <w:t xml:space="preserve"> ulterioare;</w:t>
      </w:r>
    </w:p>
    <w:p w14:paraId="65CCE093" w14:textId="068DC29F" w:rsidR="00101F8C" w:rsidRPr="00BE75FD" w:rsidRDefault="00101F8C" w:rsidP="00101F8C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noProof/>
          <w:lang w:val="ro-RO" w:eastAsia="ro-RO"/>
        </w:rPr>
      </w:pPr>
      <w:r w:rsidRPr="00B50934">
        <w:rPr>
          <w:rFonts w:ascii="Cambria" w:eastAsia="Calibri" w:hAnsi="Cambria"/>
          <w:lang w:val="ro-RO" w:bidi="ne-NP"/>
        </w:rPr>
        <w:tab/>
      </w:r>
      <w:r w:rsidRPr="00B50934">
        <w:rPr>
          <w:rFonts w:ascii="Cambria" w:eastAsia="Calibri" w:hAnsi="Cambria"/>
          <w:lang w:val="ro-RO" w:bidi="ne-NP"/>
        </w:rPr>
        <w:tab/>
        <w:t>În temeiul competențelor stab</w:t>
      </w:r>
      <w:r>
        <w:rPr>
          <w:rFonts w:ascii="Cambria" w:eastAsia="Calibri" w:hAnsi="Cambria"/>
          <w:lang w:val="ro-RO" w:bidi="ne-NP"/>
        </w:rPr>
        <w:t xml:space="preserve">ilite prin </w:t>
      </w:r>
      <w:r w:rsidRPr="00B50934">
        <w:rPr>
          <w:rFonts w:ascii="Cambria" w:eastAsia="Calibri" w:hAnsi="Cambria"/>
          <w:lang w:val="ro-RO" w:bidi="ne-NP"/>
        </w:rPr>
        <w:t xml:space="preserve">art. </w:t>
      </w:r>
      <w:r w:rsidR="009D32F6">
        <w:rPr>
          <w:rFonts w:ascii="Cambria" w:eastAsia="Calibri" w:hAnsi="Cambria"/>
          <w:lang w:val="ro-RO" w:bidi="ne-NP"/>
        </w:rPr>
        <w:t>139alin.(1)  și art.</w:t>
      </w:r>
      <w:r w:rsidRPr="00B50934">
        <w:rPr>
          <w:rFonts w:ascii="Cambria" w:eastAsia="Calibri" w:hAnsi="Cambria"/>
          <w:lang w:val="ro-RO" w:bidi="ne-NP"/>
        </w:rPr>
        <w:t>196 alin. (1) lit. a) din Ordonanța de urgență a Guvernului nr. 57/2019 privind Codul administrativ, cu modificările ulterioare;</w:t>
      </w:r>
    </w:p>
    <w:p w14:paraId="7FD0418A" w14:textId="77777777" w:rsidR="00101F8C" w:rsidRDefault="00101F8C" w:rsidP="00101F8C">
      <w:pPr>
        <w:tabs>
          <w:tab w:val="left" w:pos="9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noProof/>
          <w:lang w:val="ro-RO" w:eastAsia="ro-RO"/>
        </w:rPr>
      </w:pPr>
    </w:p>
    <w:p w14:paraId="736F38AD" w14:textId="77777777" w:rsidR="00101F8C" w:rsidRPr="00BE75FD" w:rsidRDefault="00101F8C" w:rsidP="00101F8C">
      <w:pPr>
        <w:tabs>
          <w:tab w:val="left" w:pos="9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noProof/>
          <w:lang w:val="ro-RO" w:eastAsia="ro-RO"/>
        </w:rPr>
      </w:pPr>
      <w:r w:rsidRPr="00BE75FD">
        <w:rPr>
          <w:rFonts w:ascii="Cambria" w:hAnsi="Cambria"/>
          <w:b/>
          <w:bCs/>
          <w:noProof/>
          <w:lang w:val="ro-RO" w:eastAsia="ro-RO"/>
        </w:rPr>
        <w:t>hotărăşte:</w:t>
      </w:r>
    </w:p>
    <w:p w14:paraId="0CDE3445" w14:textId="77777777" w:rsidR="00101F8C" w:rsidRPr="00BE75FD" w:rsidRDefault="00101F8C" w:rsidP="00101F8C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noProof/>
          <w:lang w:val="ro-RO" w:eastAsia="ro-RO"/>
        </w:rPr>
      </w:pPr>
    </w:p>
    <w:p w14:paraId="366654A8" w14:textId="1103C96F" w:rsidR="00E16F9D" w:rsidRDefault="00C05139" w:rsidP="00E16F9D">
      <w:pPr>
        <w:pStyle w:val="NoSpacing"/>
        <w:ind w:firstLine="708"/>
        <w:rPr>
          <w:rFonts w:ascii="Cambria" w:hAnsi="Cambria"/>
        </w:rPr>
      </w:pPr>
      <w:bookmarkStart w:id="1" w:name="_Hlk157590015"/>
      <w:r w:rsidRPr="00E16F9D">
        <w:rPr>
          <w:rFonts w:ascii="Cambria" w:hAnsi="Cambria"/>
          <w:b/>
          <w:bCs/>
          <w:noProof/>
          <w:color w:val="000000" w:themeColor="text1"/>
          <w:lang w:val="ro-RO" w:eastAsia="ro-RO"/>
        </w:rPr>
        <w:t>Art. I</w:t>
      </w:r>
      <w:r w:rsidR="00E16F9D" w:rsidRPr="00E16F9D">
        <w:rPr>
          <w:rFonts w:ascii="Cambria" w:hAnsi="Cambria"/>
          <w:b/>
          <w:bCs/>
          <w:noProof/>
          <w:color w:val="000000" w:themeColor="text1"/>
          <w:lang w:val="ro-RO" w:eastAsia="ro-RO"/>
        </w:rPr>
        <w:t>²</w:t>
      </w:r>
      <w:r w:rsidR="00101F8C" w:rsidRPr="00E16F9D">
        <w:rPr>
          <w:rFonts w:ascii="Cambria" w:hAnsi="Cambria"/>
          <w:b/>
          <w:bCs/>
          <w:noProof/>
          <w:color w:val="000000" w:themeColor="text1"/>
          <w:lang w:val="ro-RO" w:eastAsia="ro-RO"/>
        </w:rPr>
        <w:t xml:space="preserve">. </w:t>
      </w:r>
      <w:r w:rsidRPr="00E16F9D">
        <w:rPr>
          <w:rFonts w:ascii="Cambria" w:hAnsi="Cambria"/>
          <w:bCs/>
          <w:noProof/>
          <w:color w:val="000000" w:themeColor="text1"/>
          <w:lang w:val="ro-RO" w:eastAsia="ro-RO"/>
        </w:rPr>
        <w:t xml:space="preserve">Hotărârea Consiliului Local al comunei Feleacu </w:t>
      </w:r>
      <w:r w:rsidR="00E16F9D" w:rsidRPr="00E16F9D">
        <w:rPr>
          <w:rFonts w:ascii="Cambria" w:hAnsi="Cambria"/>
          <w:bCs/>
          <w:noProof/>
          <w:color w:val="000000" w:themeColor="text1"/>
          <w:lang w:val="ro-RO" w:eastAsia="ro-RO"/>
        </w:rPr>
        <w:t xml:space="preserve"> nr.11 din 31 ianuarie 2024 </w:t>
      </w:r>
      <w:proofErr w:type="spellStart"/>
      <w:r w:rsidR="00E16F9D">
        <w:rPr>
          <w:rFonts w:ascii="Cambria" w:hAnsi="Cambria"/>
        </w:rPr>
        <w:t>pentru</w:t>
      </w:r>
      <w:proofErr w:type="spellEnd"/>
      <w:r w:rsidR="00E16F9D">
        <w:rPr>
          <w:rFonts w:ascii="Cambria" w:hAnsi="Cambria"/>
        </w:rPr>
        <w:t xml:space="preserve">  </w:t>
      </w:r>
      <w:proofErr w:type="spellStart"/>
      <w:r w:rsidR="00E16F9D">
        <w:rPr>
          <w:rFonts w:ascii="Cambria" w:hAnsi="Cambria"/>
        </w:rPr>
        <w:t>modificarea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și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complectarea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Hotărârii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Consiliului</w:t>
      </w:r>
      <w:proofErr w:type="spellEnd"/>
      <w:r w:rsidR="00E16F9D">
        <w:rPr>
          <w:rFonts w:ascii="Cambria" w:hAnsi="Cambria"/>
        </w:rPr>
        <w:t xml:space="preserve"> Local al </w:t>
      </w:r>
      <w:proofErr w:type="spellStart"/>
      <w:r w:rsidR="00E16F9D">
        <w:rPr>
          <w:rFonts w:ascii="Cambria" w:hAnsi="Cambria"/>
        </w:rPr>
        <w:t>comunei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Feleacu</w:t>
      </w:r>
      <w:proofErr w:type="spellEnd"/>
      <w:r w:rsidR="00E16F9D">
        <w:rPr>
          <w:rFonts w:ascii="Cambria" w:hAnsi="Cambria"/>
        </w:rPr>
        <w:t xml:space="preserve"> nr.114 din 15 </w:t>
      </w:r>
      <w:proofErr w:type="spellStart"/>
      <w:r w:rsidR="00E16F9D">
        <w:rPr>
          <w:rFonts w:ascii="Cambria" w:hAnsi="Cambria"/>
        </w:rPr>
        <w:t>decembrie</w:t>
      </w:r>
      <w:proofErr w:type="spellEnd"/>
      <w:r w:rsidR="00E16F9D">
        <w:rPr>
          <w:rFonts w:ascii="Cambria" w:hAnsi="Cambria"/>
        </w:rPr>
        <w:t xml:space="preserve"> 2021</w:t>
      </w:r>
      <w:r w:rsidR="00E16F9D" w:rsidRPr="007C0722">
        <w:rPr>
          <w:rFonts w:ascii="Cambria" w:hAnsi="Cambria"/>
        </w:rPr>
        <w:t xml:space="preserve"> </w:t>
      </w:r>
      <w:proofErr w:type="spellStart"/>
      <w:r w:rsidR="00E16F9D" w:rsidRPr="007C0722">
        <w:rPr>
          <w:rFonts w:ascii="Cambria" w:hAnsi="Cambria"/>
        </w:rPr>
        <w:t>privind</w:t>
      </w:r>
      <w:proofErr w:type="spellEnd"/>
      <w:r w:rsidR="00E16F9D" w:rsidRPr="007C0722">
        <w:rPr>
          <w:rFonts w:ascii="Cambria" w:hAnsi="Cambria"/>
        </w:rPr>
        <w:t xml:space="preserve"> </w:t>
      </w:r>
      <w:proofErr w:type="spellStart"/>
      <w:r w:rsidR="00E16F9D" w:rsidRPr="007C0722">
        <w:rPr>
          <w:rFonts w:ascii="Cambria" w:hAnsi="Cambria"/>
        </w:rPr>
        <w:t>aprobarea</w:t>
      </w:r>
      <w:proofErr w:type="spellEnd"/>
      <w:r w:rsidR="00E16F9D" w:rsidRPr="007C0722">
        <w:rPr>
          <w:rFonts w:ascii="Cambria" w:hAnsi="Cambria"/>
        </w:rPr>
        <w:t xml:space="preserve"> </w:t>
      </w:r>
      <w:r w:rsidR="00E16F9D" w:rsidRPr="007C0722">
        <w:rPr>
          <w:rFonts w:ascii="Cambria" w:hAnsi="Cambria"/>
          <w:vanish/>
        </w:rPr>
        <w:t>&lt;LEGIS_SELSTART&gt;</w:t>
      </w:r>
      <w:proofErr w:type="spellStart"/>
      <w:r w:rsidR="00E16F9D" w:rsidRPr="007C0722">
        <w:rPr>
          <w:rFonts w:ascii="Cambria" w:hAnsi="Cambria"/>
        </w:rPr>
        <w:t>indicator</w:t>
      </w:r>
      <w:r w:rsidR="00E16F9D" w:rsidRPr="007C0722">
        <w:rPr>
          <w:rFonts w:ascii="Cambria" w:hAnsi="Cambria"/>
          <w:vanish/>
        </w:rPr>
        <w:t>&lt;LEGIS_SELEND&gt;</w:t>
      </w:r>
      <w:r w:rsidR="00E16F9D" w:rsidRPr="007C0722">
        <w:rPr>
          <w:rFonts w:ascii="Cambria" w:hAnsi="Cambria"/>
        </w:rPr>
        <w:t>ilor</w:t>
      </w:r>
      <w:proofErr w:type="spellEnd"/>
      <w:r w:rsidR="00E16F9D" w:rsidRPr="007C0722">
        <w:rPr>
          <w:rFonts w:ascii="Cambria" w:hAnsi="Cambria"/>
        </w:rPr>
        <w:t xml:space="preserve"> </w:t>
      </w:r>
      <w:proofErr w:type="spellStart"/>
      <w:r w:rsidR="00E16F9D" w:rsidRPr="007C0722">
        <w:rPr>
          <w:rFonts w:ascii="Cambria" w:hAnsi="Cambria"/>
        </w:rPr>
        <w:t>tehnico</w:t>
      </w:r>
      <w:proofErr w:type="spellEnd"/>
      <w:r w:rsidR="00E16F9D" w:rsidRPr="007C0722">
        <w:rPr>
          <w:rFonts w:ascii="Cambria" w:hAnsi="Cambria"/>
        </w:rPr>
        <w:t xml:space="preserve">-economici </w:t>
      </w:r>
      <w:proofErr w:type="spellStart"/>
      <w:r w:rsidR="00E16F9D">
        <w:rPr>
          <w:rFonts w:ascii="Cambria" w:hAnsi="Cambria"/>
        </w:rPr>
        <w:t>și</w:t>
      </w:r>
      <w:proofErr w:type="spellEnd"/>
      <w:r w:rsidR="00E16F9D">
        <w:rPr>
          <w:rFonts w:ascii="Cambria" w:hAnsi="Cambria"/>
        </w:rPr>
        <w:t xml:space="preserve"> a </w:t>
      </w:r>
      <w:proofErr w:type="spellStart"/>
      <w:r w:rsidR="00E16F9D">
        <w:rPr>
          <w:rFonts w:ascii="Cambria" w:hAnsi="Cambria"/>
        </w:rPr>
        <w:t>Devizului</w:t>
      </w:r>
      <w:proofErr w:type="spellEnd"/>
      <w:r w:rsidR="00E16F9D">
        <w:rPr>
          <w:rFonts w:ascii="Cambria" w:hAnsi="Cambria"/>
        </w:rPr>
        <w:t xml:space="preserve"> general </w:t>
      </w:r>
      <w:proofErr w:type="spellStart"/>
      <w:r w:rsidR="00E16F9D">
        <w:rPr>
          <w:rFonts w:ascii="Cambria" w:hAnsi="Cambria"/>
        </w:rPr>
        <w:t>actualizați</w:t>
      </w:r>
      <w:proofErr w:type="spellEnd"/>
      <w:r w:rsidR="00E16F9D">
        <w:rPr>
          <w:rFonts w:ascii="Cambria" w:hAnsi="Cambria"/>
        </w:rPr>
        <w:t xml:space="preserve"> </w:t>
      </w:r>
      <w:r w:rsidR="00E16F9D" w:rsidRPr="007C0722">
        <w:rPr>
          <w:rFonts w:ascii="Cambria" w:hAnsi="Cambria"/>
        </w:rPr>
        <w:t xml:space="preserve">ai </w:t>
      </w:r>
      <w:proofErr w:type="spellStart"/>
      <w:r w:rsidR="00E16F9D" w:rsidRPr="007C0722">
        <w:rPr>
          <w:rFonts w:ascii="Cambria" w:hAnsi="Cambria"/>
        </w:rPr>
        <w:t>obiectivului</w:t>
      </w:r>
      <w:proofErr w:type="spellEnd"/>
      <w:r w:rsidR="00E16F9D" w:rsidRPr="007C0722">
        <w:rPr>
          <w:rFonts w:ascii="Cambria" w:hAnsi="Cambria"/>
        </w:rPr>
        <w:t xml:space="preserve">  de </w:t>
      </w:r>
      <w:proofErr w:type="spellStart"/>
      <w:r w:rsidR="00E16F9D" w:rsidRPr="007C0722">
        <w:rPr>
          <w:rFonts w:ascii="Cambria" w:hAnsi="Cambria"/>
        </w:rPr>
        <w:t>investiții</w:t>
      </w:r>
      <w:proofErr w:type="spellEnd"/>
      <w:r w:rsidR="00E16F9D">
        <w:rPr>
          <w:rFonts w:ascii="Cambria" w:hAnsi="Cambria"/>
          <w:b/>
        </w:rPr>
        <w:t xml:space="preserve">  „</w:t>
      </w:r>
      <w:proofErr w:type="spellStart"/>
      <w:r w:rsidR="00E16F9D" w:rsidRPr="00BE75FD">
        <w:rPr>
          <w:rFonts w:ascii="Cambria" w:hAnsi="Cambria"/>
        </w:rPr>
        <w:t>Colectarea</w:t>
      </w:r>
      <w:proofErr w:type="spellEnd"/>
      <w:r w:rsidR="00E16F9D" w:rsidRPr="00BE75FD">
        <w:rPr>
          <w:rFonts w:ascii="Cambria" w:hAnsi="Cambria"/>
        </w:rPr>
        <w:t xml:space="preserve"> </w:t>
      </w:r>
      <w:proofErr w:type="spellStart"/>
      <w:r w:rsidR="00E16F9D" w:rsidRPr="00BE75FD">
        <w:rPr>
          <w:rFonts w:ascii="Cambria" w:hAnsi="Cambria"/>
        </w:rPr>
        <w:t>și</w:t>
      </w:r>
      <w:proofErr w:type="spellEnd"/>
      <w:r w:rsidR="00E16F9D" w:rsidRPr="00BE75F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epurarea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apei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uzate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menajere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în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 w:rsidRPr="00BE75FD">
        <w:rPr>
          <w:rFonts w:ascii="Cambria" w:hAnsi="Cambria"/>
        </w:rPr>
        <w:t>localitatea</w:t>
      </w:r>
      <w:proofErr w:type="spellEnd"/>
      <w:r w:rsidR="00E16F9D" w:rsidRPr="00BE75FD">
        <w:rPr>
          <w:rFonts w:ascii="Cambria" w:hAnsi="Cambria"/>
        </w:rPr>
        <w:t xml:space="preserve"> </w:t>
      </w:r>
      <w:proofErr w:type="spellStart"/>
      <w:r w:rsidR="00E16F9D" w:rsidRPr="00BE75FD">
        <w:rPr>
          <w:rFonts w:ascii="Cambria" w:hAnsi="Cambria"/>
        </w:rPr>
        <w:t>Feleacu</w:t>
      </w:r>
      <w:proofErr w:type="spellEnd"/>
      <w:r w:rsidR="00E16F9D" w:rsidRPr="00BE75FD">
        <w:rPr>
          <w:rFonts w:ascii="Cambria" w:hAnsi="Cambria"/>
        </w:rPr>
        <w:t xml:space="preserve">-Etapa </w:t>
      </w:r>
      <w:proofErr w:type="spellStart"/>
      <w:r w:rsidR="00E16F9D" w:rsidRPr="00BE75FD">
        <w:rPr>
          <w:rFonts w:ascii="Cambria" w:hAnsi="Cambria"/>
        </w:rPr>
        <w:t>I</w:t>
      </w:r>
      <w:r w:rsidR="00E16F9D">
        <w:rPr>
          <w:rFonts w:ascii="Cambria" w:hAnsi="Cambria"/>
        </w:rPr>
        <w:t>,se</w:t>
      </w:r>
      <w:proofErr w:type="spellEnd"/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modifică</w:t>
      </w:r>
      <w:proofErr w:type="spellEnd"/>
      <w:r w:rsidR="00040976">
        <w:rPr>
          <w:rFonts w:ascii="Cambria" w:hAnsi="Cambria"/>
        </w:rPr>
        <w:t xml:space="preserve"> art.I¹</w:t>
      </w:r>
      <w:r w:rsidR="00E16F9D">
        <w:rPr>
          <w:rFonts w:ascii="Cambria" w:hAnsi="Cambria"/>
        </w:rPr>
        <w:t xml:space="preserve"> </w:t>
      </w:r>
      <w:proofErr w:type="spellStart"/>
      <w:r w:rsidR="00E16F9D">
        <w:rPr>
          <w:rFonts w:ascii="Cambria" w:hAnsi="Cambria"/>
        </w:rPr>
        <w:t>după</w:t>
      </w:r>
      <w:proofErr w:type="spellEnd"/>
      <w:r w:rsidR="00E16F9D">
        <w:rPr>
          <w:rFonts w:ascii="Cambria" w:hAnsi="Cambria"/>
        </w:rPr>
        <w:t xml:space="preserve"> cum </w:t>
      </w:r>
      <w:proofErr w:type="spellStart"/>
      <w:r w:rsidR="00E16F9D">
        <w:rPr>
          <w:rFonts w:ascii="Cambria" w:hAnsi="Cambria"/>
        </w:rPr>
        <w:t>urmează</w:t>
      </w:r>
      <w:proofErr w:type="spellEnd"/>
      <w:r w:rsidR="00E16F9D">
        <w:rPr>
          <w:rFonts w:ascii="Cambria" w:hAnsi="Cambria"/>
        </w:rPr>
        <w:t>:</w:t>
      </w:r>
    </w:p>
    <w:p w14:paraId="60DF9FB9" w14:textId="48833681" w:rsidR="00E16F9D" w:rsidRDefault="00E16F9D" w:rsidP="00E16F9D">
      <w:pPr>
        <w:pStyle w:val="ListParagraph"/>
        <w:contextualSpacing w:val="0"/>
        <w:rPr>
          <w:rFonts w:ascii="Cambria" w:hAnsi="Cambria"/>
        </w:rPr>
      </w:pPr>
      <w:r>
        <w:rPr>
          <w:rFonts w:ascii="Cambria" w:hAnsi="Cambria"/>
          <w:lang w:val="ro-RO"/>
        </w:rPr>
        <w:t>1.</w:t>
      </w:r>
      <w:r w:rsidR="00040976">
        <w:rPr>
          <w:rFonts w:ascii="Cambria" w:hAnsi="Cambria"/>
          <w:lang w:val="ro-RO"/>
        </w:rPr>
        <w:t xml:space="preserve">Se aprobă </w:t>
      </w:r>
      <w:r>
        <w:rPr>
          <w:rFonts w:ascii="Cambria" w:hAnsi="Cambria"/>
          <w:lang w:val="ro-RO"/>
        </w:rPr>
        <w:t xml:space="preserve">indicatorii </w:t>
      </w:r>
      <w:proofErr w:type="spellStart"/>
      <w:r>
        <w:rPr>
          <w:rFonts w:ascii="Cambria" w:hAnsi="Cambria"/>
          <w:lang w:val="ro-RO"/>
        </w:rPr>
        <w:t>tehnico</w:t>
      </w:r>
      <w:proofErr w:type="spellEnd"/>
      <w:r>
        <w:rPr>
          <w:rFonts w:ascii="Cambria" w:hAnsi="Cambria"/>
          <w:lang w:val="ro-RO"/>
        </w:rPr>
        <w:t>-economici ai obiectivului de investiții</w:t>
      </w:r>
      <w:r w:rsidRPr="00E16F9D"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Colectarea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și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epurarea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uzate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menajere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localitatea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Feleacu</w:t>
      </w:r>
      <w:proofErr w:type="spellEnd"/>
      <w:r w:rsidRPr="00BE75FD">
        <w:rPr>
          <w:rFonts w:ascii="Cambria" w:hAnsi="Cambria"/>
        </w:rPr>
        <w:t>-Etapa I</w:t>
      </w:r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modifică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înlocuiește</w:t>
      </w:r>
      <w:proofErr w:type="spellEnd"/>
      <w:r>
        <w:rPr>
          <w:rFonts w:ascii="Cambria" w:hAnsi="Cambria"/>
        </w:rPr>
        <w:t xml:space="preserve"> cu </w:t>
      </w:r>
      <w:proofErr w:type="spellStart"/>
      <w:r>
        <w:rPr>
          <w:rFonts w:ascii="Cambria" w:hAnsi="Cambria"/>
        </w:rPr>
        <w:t>anexa</w:t>
      </w:r>
      <w:proofErr w:type="spellEnd"/>
      <w:r>
        <w:rPr>
          <w:rFonts w:ascii="Cambria" w:hAnsi="Cambria"/>
        </w:rPr>
        <w:t xml:space="preserve"> 1,parte </w:t>
      </w:r>
      <w:proofErr w:type="spellStart"/>
      <w:r>
        <w:rPr>
          <w:rFonts w:ascii="Cambria" w:hAnsi="Cambria"/>
        </w:rPr>
        <w:t>integrantă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prezenta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hotărâre</w:t>
      </w:r>
      <w:proofErr w:type="spellEnd"/>
      <w:r>
        <w:rPr>
          <w:rFonts w:ascii="Cambria" w:hAnsi="Cambria"/>
        </w:rPr>
        <w:t>.</w:t>
      </w:r>
    </w:p>
    <w:p w14:paraId="189D435F" w14:textId="6CCECF2C" w:rsidR="00040976" w:rsidRDefault="00040976" w:rsidP="00040976">
      <w:pPr>
        <w:pStyle w:val="NoSpacing"/>
        <w:ind w:firstLine="708"/>
        <w:rPr>
          <w:rFonts w:ascii="Cambria" w:hAnsi="Cambria"/>
        </w:rPr>
      </w:pPr>
      <w:r w:rsidRPr="00040976">
        <w:rPr>
          <w:rFonts w:ascii="Cambria" w:hAnsi="Cambria"/>
          <w:b/>
          <w:bCs/>
        </w:rPr>
        <w:t>Art.II²</w:t>
      </w:r>
      <w:r w:rsidRPr="00040976">
        <w:rPr>
          <w:rFonts w:ascii="Cambria" w:hAnsi="Cambria"/>
          <w:bCs/>
          <w:noProof/>
          <w:color w:val="000000" w:themeColor="text1"/>
          <w:lang w:val="ro-RO" w:eastAsia="ro-RO"/>
        </w:rPr>
        <w:t xml:space="preserve"> </w:t>
      </w:r>
      <w:r w:rsidRPr="00E16F9D">
        <w:rPr>
          <w:rFonts w:ascii="Cambria" w:hAnsi="Cambria"/>
          <w:bCs/>
          <w:noProof/>
          <w:color w:val="000000" w:themeColor="text1"/>
          <w:lang w:val="ro-RO" w:eastAsia="ro-RO"/>
        </w:rPr>
        <w:t xml:space="preserve">Hotărârea Consiliului Local al comunei Feleacu  nr.11 din 31 ianuarie 2024 </w:t>
      </w:r>
      <w:proofErr w:type="spellStart"/>
      <w:proofErr w:type="gram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modificarea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complectarea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Hotărârii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 xml:space="preserve"> nr.114 din 15 </w:t>
      </w:r>
      <w:proofErr w:type="spellStart"/>
      <w:r>
        <w:rPr>
          <w:rFonts w:ascii="Cambria" w:hAnsi="Cambria"/>
        </w:rPr>
        <w:t>decembrie</w:t>
      </w:r>
      <w:proofErr w:type="spellEnd"/>
      <w:r>
        <w:rPr>
          <w:rFonts w:ascii="Cambria" w:hAnsi="Cambria"/>
        </w:rPr>
        <w:t xml:space="preserve"> 2021</w:t>
      </w:r>
      <w:r w:rsidRPr="007C0722">
        <w:rPr>
          <w:rFonts w:ascii="Cambria" w:hAnsi="Cambria"/>
        </w:rPr>
        <w:t xml:space="preserve"> </w:t>
      </w:r>
      <w:proofErr w:type="spellStart"/>
      <w:r w:rsidRPr="007C0722">
        <w:rPr>
          <w:rFonts w:ascii="Cambria" w:hAnsi="Cambria"/>
        </w:rPr>
        <w:t>privind</w:t>
      </w:r>
      <w:proofErr w:type="spellEnd"/>
      <w:r w:rsidRPr="007C0722">
        <w:rPr>
          <w:rFonts w:ascii="Cambria" w:hAnsi="Cambria"/>
        </w:rPr>
        <w:t xml:space="preserve"> </w:t>
      </w:r>
      <w:proofErr w:type="spellStart"/>
      <w:r w:rsidRPr="007C0722">
        <w:rPr>
          <w:rFonts w:ascii="Cambria" w:hAnsi="Cambria"/>
        </w:rPr>
        <w:t>aprobarea</w:t>
      </w:r>
      <w:proofErr w:type="spellEnd"/>
      <w:r w:rsidRPr="007C0722">
        <w:rPr>
          <w:rFonts w:ascii="Cambria" w:hAnsi="Cambria"/>
        </w:rPr>
        <w:t xml:space="preserve"> </w:t>
      </w:r>
      <w:r w:rsidRPr="007C0722">
        <w:rPr>
          <w:rFonts w:ascii="Cambria" w:hAnsi="Cambria"/>
          <w:vanish/>
        </w:rPr>
        <w:t>&lt;LEGIS_SELSTART&gt;</w:t>
      </w:r>
      <w:proofErr w:type="spellStart"/>
      <w:r w:rsidRPr="007C0722">
        <w:rPr>
          <w:rFonts w:ascii="Cambria" w:hAnsi="Cambria"/>
        </w:rPr>
        <w:t>indicator</w:t>
      </w:r>
      <w:r w:rsidRPr="007C0722">
        <w:rPr>
          <w:rFonts w:ascii="Cambria" w:hAnsi="Cambria"/>
          <w:vanish/>
        </w:rPr>
        <w:t>&lt;LEGIS_SELEND&gt;</w:t>
      </w:r>
      <w:r w:rsidRPr="007C0722">
        <w:rPr>
          <w:rFonts w:ascii="Cambria" w:hAnsi="Cambria"/>
        </w:rPr>
        <w:t>ilor</w:t>
      </w:r>
      <w:proofErr w:type="spellEnd"/>
      <w:r w:rsidRPr="007C0722">
        <w:rPr>
          <w:rFonts w:ascii="Cambria" w:hAnsi="Cambria"/>
        </w:rPr>
        <w:t xml:space="preserve"> </w:t>
      </w:r>
      <w:proofErr w:type="spellStart"/>
      <w:r w:rsidRPr="007C0722">
        <w:rPr>
          <w:rFonts w:ascii="Cambria" w:hAnsi="Cambria"/>
        </w:rPr>
        <w:t>tehnico</w:t>
      </w:r>
      <w:proofErr w:type="spellEnd"/>
      <w:r w:rsidRPr="007C0722">
        <w:rPr>
          <w:rFonts w:ascii="Cambria" w:hAnsi="Cambria"/>
        </w:rPr>
        <w:t xml:space="preserve">-economici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Devizului</w:t>
      </w:r>
      <w:proofErr w:type="spellEnd"/>
      <w:r>
        <w:rPr>
          <w:rFonts w:ascii="Cambria" w:hAnsi="Cambria"/>
        </w:rPr>
        <w:t xml:space="preserve"> general </w:t>
      </w:r>
      <w:proofErr w:type="spellStart"/>
      <w:r>
        <w:rPr>
          <w:rFonts w:ascii="Cambria" w:hAnsi="Cambria"/>
        </w:rPr>
        <w:t>actualizați</w:t>
      </w:r>
      <w:proofErr w:type="spellEnd"/>
      <w:r>
        <w:rPr>
          <w:rFonts w:ascii="Cambria" w:hAnsi="Cambria"/>
        </w:rPr>
        <w:t xml:space="preserve"> </w:t>
      </w:r>
      <w:r w:rsidRPr="007C0722">
        <w:rPr>
          <w:rFonts w:ascii="Cambria" w:hAnsi="Cambria"/>
        </w:rPr>
        <w:t xml:space="preserve">ai </w:t>
      </w:r>
      <w:proofErr w:type="spellStart"/>
      <w:r w:rsidRPr="007C0722">
        <w:rPr>
          <w:rFonts w:ascii="Cambria" w:hAnsi="Cambria"/>
        </w:rPr>
        <w:t>obiectivului</w:t>
      </w:r>
      <w:proofErr w:type="spellEnd"/>
      <w:r w:rsidRPr="007C0722">
        <w:rPr>
          <w:rFonts w:ascii="Cambria" w:hAnsi="Cambria"/>
        </w:rPr>
        <w:t xml:space="preserve">  de </w:t>
      </w:r>
      <w:proofErr w:type="spellStart"/>
      <w:r w:rsidRPr="007C0722">
        <w:rPr>
          <w:rFonts w:ascii="Cambria" w:hAnsi="Cambria"/>
        </w:rPr>
        <w:t>investiții</w:t>
      </w:r>
      <w:proofErr w:type="spellEnd"/>
      <w:r>
        <w:rPr>
          <w:rFonts w:ascii="Cambria" w:hAnsi="Cambria"/>
          <w:b/>
        </w:rPr>
        <w:t xml:space="preserve">  „</w:t>
      </w:r>
      <w:proofErr w:type="spellStart"/>
      <w:r w:rsidRPr="00BE75FD">
        <w:rPr>
          <w:rFonts w:ascii="Cambria" w:hAnsi="Cambria"/>
        </w:rPr>
        <w:t>Colectarea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și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epurarea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uzate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menajere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localitatea</w:t>
      </w:r>
      <w:proofErr w:type="spellEnd"/>
      <w:r w:rsidRPr="00BE75FD">
        <w:rPr>
          <w:rFonts w:ascii="Cambria" w:hAnsi="Cambria"/>
        </w:rPr>
        <w:t xml:space="preserve"> </w:t>
      </w:r>
      <w:proofErr w:type="spellStart"/>
      <w:r w:rsidRPr="00BE75FD">
        <w:rPr>
          <w:rFonts w:ascii="Cambria" w:hAnsi="Cambria"/>
        </w:rPr>
        <w:t>Feleacu</w:t>
      </w:r>
      <w:proofErr w:type="spellEnd"/>
      <w:r w:rsidRPr="00BE75FD">
        <w:rPr>
          <w:rFonts w:ascii="Cambria" w:hAnsi="Cambria"/>
        </w:rPr>
        <w:t xml:space="preserve">-Etapa </w:t>
      </w:r>
      <w:proofErr w:type="spellStart"/>
      <w:r w:rsidRPr="00BE75FD">
        <w:rPr>
          <w:rFonts w:ascii="Cambria" w:hAnsi="Cambria"/>
        </w:rPr>
        <w:t>I</w:t>
      </w:r>
      <w:r>
        <w:rPr>
          <w:rFonts w:ascii="Cambria" w:hAnsi="Cambria"/>
        </w:rPr>
        <w:t>,se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modifică</w:t>
      </w:r>
      <w:proofErr w:type="spellEnd"/>
      <w:r>
        <w:rPr>
          <w:rFonts w:ascii="Cambria" w:hAnsi="Cambria"/>
        </w:rPr>
        <w:t xml:space="preserve"> art.II¹ </w:t>
      </w:r>
      <w:proofErr w:type="spellStart"/>
      <w:r>
        <w:rPr>
          <w:rFonts w:ascii="Cambria" w:hAnsi="Cambria"/>
        </w:rPr>
        <w:t>după</w:t>
      </w:r>
      <w:proofErr w:type="spellEnd"/>
      <w:r>
        <w:rPr>
          <w:rFonts w:ascii="Cambria" w:hAnsi="Cambria"/>
        </w:rPr>
        <w:t xml:space="preserve"> cum </w:t>
      </w:r>
      <w:proofErr w:type="spellStart"/>
      <w:r>
        <w:rPr>
          <w:rFonts w:ascii="Cambria" w:hAnsi="Cambria"/>
        </w:rPr>
        <w:t>urmează</w:t>
      </w:r>
      <w:proofErr w:type="spellEnd"/>
      <w:r>
        <w:rPr>
          <w:rFonts w:ascii="Cambria" w:hAnsi="Cambria"/>
        </w:rPr>
        <w:t>:</w:t>
      </w:r>
    </w:p>
    <w:p w14:paraId="7217CE2D" w14:textId="1A2A67BB" w:rsidR="00AF610E" w:rsidRPr="00FB03B5" w:rsidRDefault="00E16F9D" w:rsidP="00AF610E">
      <w:pPr>
        <w:pStyle w:val="NoSpacing"/>
        <w:ind w:firstLine="708"/>
        <w:jc w:val="both"/>
        <w:rPr>
          <w:lang w:val="ro-RO"/>
        </w:rPr>
      </w:pPr>
      <w:r>
        <w:rPr>
          <w:rFonts w:ascii="Cambria" w:hAnsi="Cambria"/>
        </w:rPr>
        <w:t>2.</w:t>
      </w:r>
      <w:r w:rsidR="00040976">
        <w:rPr>
          <w:rFonts w:ascii="Cambria" w:hAnsi="Cambria"/>
        </w:rPr>
        <w:t xml:space="preserve">Se </w:t>
      </w:r>
      <w:proofErr w:type="spellStart"/>
      <w:proofErr w:type="gramStart"/>
      <w:r w:rsidR="00040976">
        <w:rPr>
          <w:rFonts w:ascii="Cambria" w:hAnsi="Cambria"/>
        </w:rPr>
        <w:t>aprobă</w:t>
      </w:r>
      <w:proofErr w:type="spellEnd"/>
      <w:r w:rsidR="0004097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Devizul</w:t>
      </w:r>
      <w:proofErr w:type="spellEnd"/>
      <w:proofErr w:type="gramEnd"/>
      <w:r>
        <w:rPr>
          <w:rFonts w:ascii="Cambria" w:hAnsi="Cambria"/>
        </w:rPr>
        <w:t xml:space="preserve"> general</w:t>
      </w:r>
      <w:r w:rsidR="00AF610E">
        <w:rPr>
          <w:rFonts w:ascii="Cambria" w:hAnsi="Cambria"/>
        </w:rPr>
        <w:t xml:space="preserve"> </w:t>
      </w:r>
      <w:proofErr w:type="spellStart"/>
      <w:r w:rsidR="00AF610E">
        <w:rPr>
          <w:rFonts w:ascii="Cambria" w:hAnsi="Cambria"/>
        </w:rPr>
        <w:t>actualizat</w:t>
      </w:r>
      <w:proofErr w:type="spellEnd"/>
      <w:r w:rsidR="00AF610E">
        <w:rPr>
          <w:rFonts w:ascii="Cambria" w:hAnsi="Cambria"/>
        </w:rPr>
        <w:t xml:space="preserve"> al </w:t>
      </w:r>
      <w:proofErr w:type="spellStart"/>
      <w:r w:rsidR="00AF610E">
        <w:rPr>
          <w:rFonts w:ascii="Cambria" w:hAnsi="Cambria"/>
        </w:rPr>
        <w:t>obiectivului</w:t>
      </w:r>
      <w:proofErr w:type="spellEnd"/>
      <w:r w:rsidR="00AF610E">
        <w:rPr>
          <w:rFonts w:ascii="Cambria" w:hAnsi="Cambria"/>
        </w:rPr>
        <w:t xml:space="preserve"> de </w:t>
      </w:r>
      <w:proofErr w:type="spellStart"/>
      <w:r w:rsidR="00AF610E">
        <w:rPr>
          <w:rFonts w:ascii="Cambria" w:hAnsi="Cambria"/>
        </w:rPr>
        <w:t>investiții</w:t>
      </w:r>
      <w:proofErr w:type="spellEnd"/>
      <w:r w:rsidR="00AF610E">
        <w:rPr>
          <w:rFonts w:ascii="Cambria" w:hAnsi="Cambria"/>
        </w:rPr>
        <w:t xml:space="preserve"> </w:t>
      </w:r>
      <w:r>
        <w:rPr>
          <w:rFonts w:ascii="Cambria" w:hAnsi="Cambria"/>
          <w:lang w:val="ro-RO"/>
        </w:rPr>
        <w:t xml:space="preserve"> </w:t>
      </w:r>
      <w:r w:rsidR="00AF610E" w:rsidRPr="00BA5F29">
        <w:rPr>
          <w:color w:val="FF0000"/>
          <w:lang w:val="ro-RO"/>
        </w:rPr>
        <w:t xml:space="preserve">Colectarea și </w:t>
      </w:r>
      <w:r w:rsidR="00AF610E" w:rsidRPr="00FB03B5">
        <w:rPr>
          <w:lang w:val="ro-RO"/>
        </w:rPr>
        <w:t>epurarea apei uzate menajere în localitatea Feleacu-Etapa I</w:t>
      </w:r>
      <w:r w:rsidR="00AF610E" w:rsidRPr="00FB03B5">
        <w:rPr>
          <w:bCs/>
          <w:lang w:val="ro-RO"/>
        </w:rPr>
        <w:t xml:space="preserve"> </w:t>
      </w:r>
      <w:r w:rsidR="00AF610E" w:rsidRPr="00FB03B5">
        <w:rPr>
          <w:lang w:val="ro-RO"/>
        </w:rPr>
        <w:t xml:space="preserve">,se </w:t>
      </w:r>
      <w:proofErr w:type="spellStart"/>
      <w:r w:rsidR="00AF610E" w:rsidRPr="00FB03B5">
        <w:rPr>
          <w:lang w:val="ro-RO"/>
        </w:rPr>
        <w:t>mdifică</w:t>
      </w:r>
      <w:proofErr w:type="spellEnd"/>
      <w:r w:rsidR="00AF610E" w:rsidRPr="00FB03B5">
        <w:rPr>
          <w:lang w:val="ro-RO"/>
        </w:rPr>
        <w:t xml:space="preserve"> și se înlocuiește  cu   </w:t>
      </w:r>
      <w:r w:rsidR="00AF610E" w:rsidRPr="00FB03B5">
        <w:rPr>
          <w:b/>
          <w:lang w:val="ro-RO"/>
        </w:rPr>
        <w:t xml:space="preserve">anexei nr.2 </w:t>
      </w:r>
      <w:r w:rsidR="00AF610E" w:rsidRPr="00FB03B5">
        <w:rPr>
          <w:lang w:val="ro-RO"/>
        </w:rPr>
        <w:t xml:space="preserve"> , parte integrantă din prezenta hotărâre.</w:t>
      </w:r>
    </w:p>
    <w:p w14:paraId="67DA3F9B" w14:textId="623485E4" w:rsidR="00040976" w:rsidRPr="00FB03B5" w:rsidRDefault="00040976" w:rsidP="00AF610E">
      <w:pPr>
        <w:pStyle w:val="NoSpacing"/>
        <w:ind w:firstLine="708"/>
        <w:jc w:val="both"/>
        <w:rPr>
          <w:lang w:val="ro-RO"/>
        </w:rPr>
      </w:pPr>
      <w:r w:rsidRPr="00FB03B5">
        <w:rPr>
          <w:lang w:val="ro-RO"/>
        </w:rPr>
        <w:t>Se modifică punctul 3 al Hotărârii Consiliului Local al comunei Feleacu după cum urmează:</w:t>
      </w:r>
    </w:p>
    <w:p w14:paraId="3C7F2A8B" w14:textId="723BB4BF" w:rsidR="00227D0C" w:rsidRPr="00FB03B5" w:rsidRDefault="00227D0C" w:rsidP="00D910EE">
      <w:pPr>
        <w:pStyle w:val="NoSpacing"/>
        <w:ind w:firstLine="708"/>
        <w:jc w:val="both"/>
        <w:rPr>
          <w:rFonts w:ascii="Cambria" w:hAnsi="Cambria"/>
          <w:lang w:val="ro-RO"/>
        </w:rPr>
      </w:pPr>
      <w:bookmarkStart w:id="2" w:name="_Hlk157589239"/>
      <w:r w:rsidRPr="00FB03B5">
        <w:rPr>
          <w:lang w:val="ro-RO"/>
        </w:rPr>
        <w:t xml:space="preserve">3. </w:t>
      </w:r>
      <w:r w:rsidRPr="00FB03B5">
        <w:rPr>
          <w:rFonts w:ascii="Cambria" w:hAnsi="Cambria"/>
          <w:lang w:val="ro-RO"/>
        </w:rPr>
        <w:t xml:space="preserve">Se aprobă suportarea de către UAT Comuna Feleacu a tuturor cheltuielilor neeligibile </w:t>
      </w:r>
      <w:r w:rsidRPr="00FB03B5">
        <w:rPr>
          <w:lang w:val="ro-RO"/>
        </w:rPr>
        <w:t xml:space="preserve"> în cuantum de</w:t>
      </w:r>
      <w:r w:rsidR="001334F9" w:rsidRPr="00FB03B5">
        <w:rPr>
          <w:lang w:val="ro-RO"/>
        </w:rPr>
        <w:t xml:space="preserve"> </w:t>
      </w:r>
      <w:r w:rsidR="00FB03B5" w:rsidRPr="00FB03B5">
        <w:rPr>
          <w:lang w:val="ro-RO"/>
        </w:rPr>
        <w:t>_________</w:t>
      </w:r>
      <w:r w:rsidR="001334F9" w:rsidRPr="00FB03B5">
        <w:rPr>
          <w:lang w:val="ro-RO"/>
        </w:rPr>
        <w:t xml:space="preserve"> </w:t>
      </w:r>
      <w:r w:rsidRPr="00FB03B5">
        <w:rPr>
          <w:lang w:val="ro-RO"/>
        </w:rPr>
        <w:t>lei(inclusiv TVA),respectiv în cuantum de</w:t>
      </w:r>
      <w:r w:rsidR="00FB03B5" w:rsidRPr="00FB03B5">
        <w:rPr>
          <w:lang w:val="ro-RO"/>
        </w:rPr>
        <w:t>_______</w:t>
      </w:r>
      <w:r w:rsidR="001334F9" w:rsidRPr="00FB03B5">
        <w:rPr>
          <w:lang w:val="ro-RO"/>
        </w:rPr>
        <w:t xml:space="preserve"> </w:t>
      </w:r>
      <w:r w:rsidRPr="00FB03B5">
        <w:rPr>
          <w:lang w:val="ro-RO"/>
        </w:rPr>
        <w:t>lei (fără TVA</w:t>
      </w:r>
      <w:r w:rsidRPr="00FB03B5">
        <w:rPr>
          <w:rFonts w:ascii="Cambria" w:hAnsi="Cambria"/>
          <w:lang w:val="ro-RO"/>
        </w:rPr>
        <w:t xml:space="preserve"> )</w:t>
      </w:r>
      <w:r w:rsidRPr="00FB03B5">
        <w:rPr>
          <w:lang w:val="ro-RO"/>
        </w:rPr>
        <w:t xml:space="preserve"> pentru cofinanțarea proiectului</w:t>
      </w:r>
      <w:r w:rsidRPr="00FB03B5">
        <w:rPr>
          <w:b/>
          <w:bCs/>
          <w:lang w:val="ro-RO"/>
        </w:rPr>
        <w:t xml:space="preserve"> </w:t>
      </w:r>
      <w:r w:rsidRPr="00FB03B5">
        <w:rPr>
          <w:rFonts w:ascii="Cambria" w:hAnsi="Cambria"/>
          <w:b/>
          <w:lang w:val="ro-RO"/>
        </w:rPr>
        <w:t>„</w:t>
      </w:r>
      <w:r w:rsidRPr="00FB03B5">
        <w:rPr>
          <w:rFonts w:ascii="Cambria" w:hAnsi="Cambria"/>
          <w:lang w:val="ro-RO"/>
        </w:rPr>
        <w:t>Colectarea și epurarea apei uzate menajere în localitatea Feleacu-Etapa I.</w:t>
      </w:r>
    </w:p>
    <w:bookmarkEnd w:id="2"/>
    <w:p w14:paraId="6AD3BA5D" w14:textId="1401543F" w:rsidR="00101F8C" w:rsidRPr="00FB03B5" w:rsidRDefault="00101F8C" w:rsidP="00D910EE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noProof/>
          <w:lang w:val="ro-RO" w:eastAsia="ro-RO"/>
        </w:rPr>
      </w:pPr>
      <w:r w:rsidRPr="00FB03B5">
        <w:rPr>
          <w:rFonts w:ascii="Cambria" w:hAnsi="Cambria"/>
          <w:lang w:val="ro-RO"/>
        </w:rPr>
        <w:tab/>
      </w:r>
      <w:r w:rsidRPr="00FB03B5">
        <w:rPr>
          <w:rFonts w:ascii="Cambria" w:hAnsi="Cambria"/>
          <w:lang w:val="ro-RO"/>
        </w:rPr>
        <w:tab/>
      </w:r>
      <w:r w:rsidRPr="00FB03B5">
        <w:rPr>
          <w:rFonts w:ascii="Cambria" w:hAnsi="Cambria"/>
          <w:b/>
          <w:lang w:val="ro-RO"/>
        </w:rPr>
        <w:t xml:space="preserve">Art. </w:t>
      </w:r>
      <w:r w:rsidR="00C05139" w:rsidRPr="00FB03B5">
        <w:rPr>
          <w:rFonts w:ascii="Cambria" w:hAnsi="Cambria"/>
          <w:b/>
          <w:lang w:val="ro-RO"/>
        </w:rPr>
        <w:t>I</w:t>
      </w:r>
      <w:r w:rsidR="00227D0C" w:rsidRPr="00FB03B5">
        <w:rPr>
          <w:rFonts w:ascii="Cambria" w:hAnsi="Cambria"/>
          <w:b/>
          <w:lang w:val="ro-RO"/>
        </w:rPr>
        <w:t>I</w:t>
      </w:r>
      <w:r w:rsidR="00040976" w:rsidRPr="00FB03B5">
        <w:rPr>
          <w:rFonts w:ascii="Cambria" w:hAnsi="Cambria"/>
          <w:b/>
          <w:lang w:val="ro-RO"/>
        </w:rPr>
        <w:t>I</w:t>
      </w:r>
      <w:r w:rsidR="00AF610E" w:rsidRPr="00FB03B5">
        <w:rPr>
          <w:rFonts w:ascii="Cambria" w:hAnsi="Cambria"/>
          <w:b/>
          <w:lang w:val="ro-RO"/>
        </w:rPr>
        <w:t>²</w:t>
      </w:r>
      <w:r w:rsidRPr="00FB03B5">
        <w:rPr>
          <w:rFonts w:ascii="Cambria" w:hAnsi="Cambria"/>
          <w:b/>
          <w:lang w:val="ro-RO"/>
        </w:rPr>
        <w:t>.</w:t>
      </w:r>
      <w:r w:rsidRPr="00FB03B5">
        <w:rPr>
          <w:rFonts w:ascii="Cambria" w:hAnsi="Cambria"/>
          <w:lang w:val="ro-RO"/>
        </w:rPr>
        <w:t xml:space="preserve"> Cu punerea în aplicare</w:t>
      </w:r>
      <w:r w:rsidR="00C05139" w:rsidRPr="00FB03B5">
        <w:rPr>
          <w:rFonts w:ascii="Cambria" w:hAnsi="Cambria"/>
          <w:lang w:val="ro-RO"/>
        </w:rPr>
        <w:t xml:space="preserve"> și respectarea  </w:t>
      </w:r>
      <w:r w:rsidRPr="00FB03B5">
        <w:rPr>
          <w:rFonts w:ascii="Cambria" w:hAnsi="Cambria"/>
          <w:lang w:val="ro-RO"/>
        </w:rPr>
        <w:t xml:space="preserve"> prevederilor prezentei hotărâri se </w:t>
      </w:r>
      <w:proofErr w:type="spellStart"/>
      <w:r w:rsidRPr="00FB03B5">
        <w:rPr>
          <w:rFonts w:ascii="Cambria" w:hAnsi="Cambria"/>
          <w:lang w:val="ro-RO"/>
        </w:rPr>
        <w:t>încredinţează</w:t>
      </w:r>
      <w:proofErr w:type="spellEnd"/>
      <w:r w:rsidRPr="00FB03B5">
        <w:rPr>
          <w:rFonts w:ascii="Cambria" w:hAnsi="Cambria"/>
          <w:lang w:val="ro-RO"/>
        </w:rPr>
        <w:t xml:space="preserve"> primarul comunei Feleacu , prin aparatul de specialitate. </w:t>
      </w:r>
    </w:p>
    <w:p w14:paraId="57A176D2" w14:textId="26688C17" w:rsidR="00101F8C" w:rsidRPr="00FB03B5" w:rsidRDefault="00101F8C" w:rsidP="00D910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/>
          <w:lang w:val="ro-RO"/>
        </w:rPr>
      </w:pPr>
      <w:r w:rsidRPr="00FB03B5">
        <w:rPr>
          <w:rFonts w:ascii="Cambria" w:hAnsi="Cambria"/>
          <w:b/>
          <w:bCs/>
          <w:noProof/>
          <w:lang w:val="ro-RO" w:eastAsia="ro-RO"/>
        </w:rPr>
        <w:t>Art.</w:t>
      </w:r>
      <w:r w:rsidR="00227D0C" w:rsidRPr="00FB03B5">
        <w:rPr>
          <w:rFonts w:ascii="Cambria" w:hAnsi="Cambria"/>
          <w:b/>
          <w:bCs/>
          <w:noProof/>
          <w:lang w:val="ro-RO" w:eastAsia="ro-RO"/>
        </w:rPr>
        <w:t>I</w:t>
      </w:r>
      <w:r w:rsidR="00040976" w:rsidRPr="00FB03B5">
        <w:rPr>
          <w:rFonts w:ascii="Cambria" w:hAnsi="Cambria"/>
          <w:b/>
          <w:bCs/>
          <w:noProof/>
          <w:lang w:val="ro-RO" w:eastAsia="ro-RO"/>
        </w:rPr>
        <w:t>V</w:t>
      </w:r>
      <w:r w:rsidR="00AF610E" w:rsidRPr="00FB03B5">
        <w:rPr>
          <w:rFonts w:ascii="Cambria" w:hAnsi="Cambria"/>
          <w:b/>
          <w:bCs/>
          <w:noProof/>
          <w:lang w:val="ro-RO" w:eastAsia="ro-RO"/>
        </w:rPr>
        <w:t>²</w:t>
      </w:r>
      <w:r w:rsidRPr="00FB03B5">
        <w:rPr>
          <w:rFonts w:ascii="Cambria" w:hAnsi="Cambria"/>
          <w:b/>
          <w:bCs/>
          <w:noProof/>
          <w:lang w:val="ro-RO" w:eastAsia="ro-RO"/>
        </w:rPr>
        <w:t>.</w:t>
      </w:r>
      <w:r w:rsidRPr="00FB03B5">
        <w:rPr>
          <w:rFonts w:ascii="Cambria" w:hAnsi="Cambria"/>
          <w:noProof/>
          <w:lang w:val="ro-RO" w:eastAsia="ro-RO"/>
        </w:rPr>
        <w:t xml:space="preserve"> Prezenta hotărâre se comunică de către  secretarul  general al comunei, în termenul prevăzut de lege, Primarului comunei Feleacu ,</w:t>
      </w:r>
      <w:r w:rsidRPr="00FB03B5">
        <w:rPr>
          <w:rFonts w:ascii="Cambria" w:eastAsiaTheme="minorHAnsi" w:hAnsi="Cambria" w:cstheme="majorHAnsi"/>
          <w:lang w:val="ro-RO"/>
        </w:rPr>
        <w:t xml:space="preserve"> </w:t>
      </w:r>
      <w:r w:rsidRPr="00FB03B5">
        <w:rPr>
          <w:rFonts w:ascii="Cambria" w:hAnsi="Cambria"/>
          <w:noProof/>
          <w:lang w:val="ro-RO" w:eastAsia="ro-RO"/>
        </w:rPr>
        <w:t xml:space="preserve">precum şi Prefectului Judeţului Cluj </w:t>
      </w:r>
      <w:proofErr w:type="spellStart"/>
      <w:r w:rsidRPr="00FB03B5">
        <w:rPr>
          <w:rFonts w:ascii="Cambria" w:hAnsi="Cambria"/>
          <w:lang w:val="ro-RO"/>
        </w:rPr>
        <w:t>şi</w:t>
      </w:r>
      <w:proofErr w:type="spellEnd"/>
      <w:r w:rsidRPr="00FB03B5">
        <w:rPr>
          <w:rFonts w:ascii="Cambria" w:hAnsi="Cambria"/>
          <w:lang w:val="ro-RO"/>
        </w:rPr>
        <w:t xml:space="preserve"> se aduce la </w:t>
      </w:r>
      <w:proofErr w:type="spellStart"/>
      <w:r w:rsidRPr="00FB03B5">
        <w:rPr>
          <w:rFonts w:ascii="Cambria" w:hAnsi="Cambria"/>
          <w:lang w:val="ro-RO"/>
        </w:rPr>
        <w:t>cunoştinţă</w:t>
      </w:r>
      <w:proofErr w:type="spellEnd"/>
      <w:r w:rsidRPr="00FB03B5">
        <w:rPr>
          <w:rFonts w:ascii="Cambria" w:hAnsi="Cambria"/>
          <w:lang w:val="ro-RO"/>
        </w:rPr>
        <w:t xml:space="preserve"> publică prin </w:t>
      </w:r>
      <w:proofErr w:type="spellStart"/>
      <w:r w:rsidRPr="00FB03B5">
        <w:rPr>
          <w:rFonts w:ascii="Cambria" w:hAnsi="Cambria"/>
          <w:lang w:val="ro-RO"/>
        </w:rPr>
        <w:t>afişare</w:t>
      </w:r>
      <w:proofErr w:type="spellEnd"/>
      <w:r w:rsidRPr="00FB03B5">
        <w:rPr>
          <w:rFonts w:ascii="Cambria" w:hAnsi="Cambria"/>
          <w:lang w:val="ro-RO"/>
        </w:rPr>
        <w:t xml:space="preserve"> la sediul  Primăriei comunei Feleacu  </w:t>
      </w:r>
      <w:proofErr w:type="spellStart"/>
      <w:r w:rsidRPr="00FB03B5">
        <w:rPr>
          <w:rFonts w:ascii="Cambria" w:hAnsi="Cambria"/>
          <w:lang w:val="ro-RO"/>
        </w:rPr>
        <w:t>şi</w:t>
      </w:r>
      <w:proofErr w:type="spellEnd"/>
      <w:r w:rsidRPr="00FB03B5">
        <w:rPr>
          <w:rFonts w:ascii="Cambria" w:hAnsi="Cambria"/>
          <w:lang w:val="ro-RO"/>
        </w:rPr>
        <w:t xml:space="preserve"> postare pe pagina de internet „www.comunafeleacu.ro".</w:t>
      </w:r>
    </w:p>
    <w:bookmarkEnd w:id="1"/>
    <w:p w14:paraId="2A8B931D" w14:textId="77777777" w:rsidR="00101F8C" w:rsidRDefault="00101F8C" w:rsidP="00101F8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noProof/>
          <w:lang w:eastAsia="ro-RO"/>
        </w:rPr>
      </w:pPr>
      <w:r>
        <w:rPr>
          <w:rFonts w:ascii="Cambria" w:hAnsi="Cambria"/>
          <w:b/>
          <w:bCs/>
          <w:noProof/>
          <w:lang w:eastAsia="ro-RO"/>
        </w:rPr>
        <w:t>PRIMAR</w:t>
      </w:r>
    </w:p>
    <w:p w14:paraId="47977FAC" w14:textId="77777777" w:rsidR="00101F8C" w:rsidRDefault="00101F8C" w:rsidP="00101F8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noProof/>
          <w:lang w:eastAsia="ro-RO"/>
        </w:rPr>
      </w:pPr>
      <w:r>
        <w:rPr>
          <w:rFonts w:ascii="Cambria" w:hAnsi="Cambria"/>
          <w:b/>
          <w:bCs/>
          <w:noProof/>
          <w:lang w:eastAsia="ro-RO"/>
        </w:rPr>
        <w:t>Costea Gabriel Victor</w:t>
      </w:r>
    </w:p>
    <w:p w14:paraId="1A09D5E9" w14:textId="77777777" w:rsidR="00101F8C" w:rsidRDefault="00101F8C" w:rsidP="00101F8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noProof/>
          <w:lang w:eastAsia="ro-RO"/>
        </w:rPr>
      </w:pPr>
    </w:p>
    <w:p w14:paraId="065FF8C1" w14:textId="77777777" w:rsidR="00101F8C" w:rsidRDefault="00101F8C" w:rsidP="00101F8C">
      <w:pPr>
        <w:autoSpaceDE w:val="0"/>
        <w:autoSpaceDN w:val="0"/>
        <w:adjustRightInd w:val="0"/>
        <w:spacing w:line="276" w:lineRule="auto"/>
        <w:rPr>
          <w:rFonts w:ascii="Cambria" w:hAnsi="Cambria"/>
          <w:b/>
          <w:bCs/>
          <w:noProof/>
          <w:lang w:eastAsia="ro-RO"/>
        </w:rPr>
      </w:pPr>
      <w:r>
        <w:rPr>
          <w:rFonts w:ascii="Cambria" w:hAnsi="Cambria"/>
          <w:b/>
          <w:bCs/>
          <w:noProof/>
          <w:lang w:eastAsia="ro-RO"/>
        </w:rPr>
        <w:t>AVIZAT</w:t>
      </w:r>
    </w:p>
    <w:p w14:paraId="2AD6C4EE" w14:textId="77777777" w:rsidR="00101F8C" w:rsidRDefault="00101F8C" w:rsidP="00101F8C">
      <w:pPr>
        <w:autoSpaceDE w:val="0"/>
        <w:autoSpaceDN w:val="0"/>
        <w:adjustRightInd w:val="0"/>
        <w:spacing w:line="276" w:lineRule="auto"/>
        <w:rPr>
          <w:rFonts w:ascii="Cambria" w:hAnsi="Cambria"/>
          <w:b/>
          <w:bCs/>
          <w:noProof/>
          <w:lang w:eastAsia="ro-RO"/>
        </w:rPr>
      </w:pPr>
      <w:r>
        <w:rPr>
          <w:rFonts w:ascii="Cambria" w:hAnsi="Cambria"/>
          <w:b/>
          <w:bCs/>
          <w:noProof/>
          <w:lang w:eastAsia="ro-RO"/>
        </w:rPr>
        <w:t>Secretar</w:t>
      </w:r>
    </w:p>
    <w:p w14:paraId="0C4D9683" w14:textId="77777777" w:rsidR="00101F8C" w:rsidRPr="00081F1A" w:rsidRDefault="00101F8C" w:rsidP="00101F8C">
      <w:pPr>
        <w:autoSpaceDE w:val="0"/>
        <w:autoSpaceDN w:val="0"/>
        <w:adjustRightInd w:val="0"/>
        <w:spacing w:line="276" w:lineRule="auto"/>
        <w:rPr>
          <w:rFonts w:ascii="Cambria" w:hAnsi="Cambria"/>
          <w:b/>
          <w:bCs/>
          <w:noProof/>
          <w:lang w:val="fr-FR" w:eastAsia="ro-RO"/>
        </w:rPr>
      </w:pPr>
      <w:r w:rsidRPr="00081F1A">
        <w:rPr>
          <w:rFonts w:ascii="Cambria" w:hAnsi="Cambria"/>
          <w:b/>
          <w:bCs/>
          <w:noProof/>
          <w:lang w:val="fr-FR" w:eastAsia="ro-RO"/>
        </w:rPr>
        <w:t>Mocan Valeria</w:t>
      </w:r>
    </w:p>
    <w:bookmarkEnd w:id="0"/>
    <w:p w14:paraId="1793CDF9" w14:textId="77777777" w:rsidR="00101F8C" w:rsidRPr="00081F1A" w:rsidRDefault="00101F8C" w:rsidP="00101F8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noProof/>
          <w:lang w:val="fr-FR" w:eastAsia="ro-RO"/>
        </w:rPr>
      </w:pPr>
    </w:p>
    <w:p w14:paraId="1C518DA5" w14:textId="6ED11BDF" w:rsidR="00101F8C" w:rsidRDefault="00101F8C" w:rsidP="00101F8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noProof/>
          <w:lang w:val="fr-FR" w:eastAsia="ro-RO"/>
        </w:rPr>
      </w:pPr>
    </w:p>
    <w:p w14:paraId="64191E9D" w14:textId="45251906" w:rsidR="0093622C" w:rsidRPr="005576BA" w:rsidRDefault="0093622C" w:rsidP="0093622C">
      <w:pPr>
        <w:pStyle w:val="NoSpacing"/>
        <w:rPr>
          <w:lang w:val="pt-BR"/>
        </w:rPr>
      </w:pPr>
      <w:bookmarkStart w:id="3" w:name="_Hlk157603256"/>
      <w:r w:rsidRPr="00992948">
        <w:rPr>
          <w:lang w:val="pt-BR"/>
        </w:rPr>
        <w:lastRenderedPageBreak/>
        <w:t>Anexa</w:t>
      </w:r>
      <w:r>
        <w:rPr>
          <w:lang w:val="pt-BR"/>
        </w:rPr>
        <w:t xml:space="preserve"> nr.1  H.C.L.nr.</w:t>
      </w:r>
      <w:r w:rsidR="00AF610E">
        <w:rPr>
          <w:lang w:val="pt-BR"/>
        </w:rPr>
        <w:t>____</w:t>
      </w:r>
      <w:r>
        <w:rPr>
          <w:lang w:val="pt-BR"/>
        </w:rPr>
        <w:t>/</w:t>
      </w:r>
      <w:r w:rsidRPr="002443FE">
        <w:rPr>
          <w:lang w:val="fr-FR"/>
        </w:rPr>
        <w:tab/>
      </w:r>
      <w:r>
        <w:rPr>
          <w:lang w:val="fr-FR"/>
        </w:rPr>
        <w:t xml:space="preserve"> </w:t>
      </w:r>
      <w:r w:rsidRPr="002443FE">
        <w:rPr>
          <w:lang w:val="fr-FR"/>
        </w:rPr>
        <w:tab/>
      </w:r>
      <w:r w:rsidRPr="002443FE">
        <w:rPr>
          <w:lang w:val="fr-FR"/>
        </w:rPr>
        <w:tab/>
      </w:r>
      <w:r w:rsidRPr="002443FE">
        <w:rPr>
          <w:lang w:val="fr-FR"/>
        </w:rPr>
        <w:tab/>
      </w:r>
      <w:r w:rsidRPr="002443FE">
        <w:rPr>
          <w:lang w:val="fr-FR"/>
        </w:rPr>
        <w:tab/>
      </w:r>
    </w:p>
    <w:p w14:paraId="32B84DC5" w14:textId="77777777" w:rsidR="0093622C" w:rsidRPr="00992948" w:rsidRDefault="0093622C" w:rsidP="0093622C">
      <w:pPr>
        <w:pStyle w:val="NoSpacing"/>
        <w:rPr>
          <w:lang w:val="pt-BR"/>
        </w:rPr>
      </w:pPr>
      <w:r w:rsidRPr="00992948">
        <w:rPr>
          <w:lang w:val="pt-BR"/>
        </w:rPr>
        <w:tab/>
      </w:r>
      <w:r w:rsidRPr="00992948">
        <w:rPr>
          <w:lang w:val="pt-BR"/>
        </w:rPr>
        <w:tab/>
      </w:r>
      <w:r w:rsidRPr="00992948">
        <w:rPr>
          <w:lang w:val="pt-BR"/>
        </w:rPr>
        <w:tab/>
      </w:r>
      <w:r w:rsidRPr="00992948">
        <w:rPr>
          <w:lang w:val="pt-BR"/>
        </w:rPr>
        <w:tab/>
      </w:r>
      <w:r w:rsidRPr="00992948">
        <w:rPr>
          <w:lang w:val="pt-BR"/>
        </w:rPr>
        <w:tab/>
      </w:r>
      <w:r w:rsidRPr="00992948">
        <w:rPr>
          <w:lang w:val="pt-BR"/>
        </w:rPr>
        <w:tab/>
      </w:r>
    </w:p>
    <w:p w14:paraId="638C4526" w14:textId="77777777" w:rsidR="0093622C" w:rsidRPr="00992948" w:rsidRDefault="0093622C" w:rsidP="0093622C">
      <w:pPr>
        <w:jc w:val="center"/>
        <w:rPr>
          <w:rFonts w:ascii="Cambria" w:hAnsi="Cambria"/>
          <w:b/>
          <w:lang w:val="it-IT"/>
        </w:rPr>
      </w:pPr>
      <w:r w:rsidRPr="00992948">
        <w:rPr>
          <w:rFonts w:ascii="Cambria" w:hAnsi="Cambria"/>
          <w:b/>
          <w:lang w:val="it-IT"/>
        </w:rPr>
        <w:t>INDICATORII TEHNICO-ECONOMICI</w:t>
      </w:r>
    </w:p>
    <w:p w14:paraId="1745A0B1" w14:textId="77777777" w:rsidR="0093622C" w:rsidRPr="002443FE" w:rsidRDefault="0093622C" w:rsidP="0093622C">
      <w:pPr>
        <w:jc w:val="right"/>
        <w:rPr>
          <w:rFonts w:ascii="Cambria" w:hAnsi="Cambria"/>
          <w:i/>
          <w:lang w:val="fr-FR"/>
        </w:rPr>
      </w:pPr>
      <w:proofErr w:type="gramStart"/>
      <w:r w:rsidRPr="002443FE">
        <w:rPr>
          <w:rFonts w:ascii="Cambria" w:hAnsi="Cambria"/>
          <w:b/>
          <w:bCs/>
          <w:lang w:val="fr-FR"/>
        </w:rPr>
        <w:t>ai</w:t>
      </w:r>
      <w:proofErr w:type="gramEnd"/>
      <w:r w:rsidRPr="002443FE">
        <w:rPr>
          <w:rFonts w:ascii="Cambria" w:hAnsi="Cambria"/>
          <w:b/>
          <w:bCs/>
          <w:lang w:val="fr-FR"/>
        </w:rPr>
        <w:t xml:space="preserve"> </w:t>
      </w:r>
      <w:proofErr w:type="spellStart"/>
      <w:r w:rsidRPr="002443FE">
        <w:rPr>
          <w:rFonts w:ascii="Cambria" w:hAnsi="Cambria"/>
          <w:b/>
          <w:bCs/>
          <w:lang w:val="fr-FR"/>
        </w:rPr>
        <w:t>obiectivului</w:t>
      </w:r>
      <w:proofErr w:type="spellEnd"/>
      <w:r w:rsidRPr="002443FE">
        <w:rPr>
          <w:rFonts w:ascii="Cambria" w:hAnsi="Cambria"/>
          <w:b/>
          <w:bCs/>
          <w:lang w:val="fr-FR"/>
        </w:rPr>
        <w:t xml:space="preserve"> de </w:t>
      </w:r>
      <w:proofErr w:type="spellStart"/>
      <w:r w:rsidRPr="002443FE">
        <w:rPr>
          <w:rFonts w:ascii="Cambria" w:hAnsi="Cambria"/>
          <w:b/>
          <w:bCs/>
          <w:lang w:val="fr-FR"/>
        </w:rPr>
        <w:t>investiţii</w:t>
      </w:r>
      <w:proofErr w:type="spellEnd"/>
      <w:r w:rsidRPr="002443FE">
        <w:rPr>
          <w:rFonts w:ascii="Cambria" w:hAnsi="Cambria"/>
          <w:b/>
          <w:bCs/>
          <w:lang w:val="fr-FR"/>
        </w:rPr>
        <w:t xml:space="preserve"> “</w:t>
      </w:r>
      <w:r w:rsidRPr="002443FE">
        <w:rPr>
          <w:rFonts w:ascii="Georgia" w:hAnsi="Georgia"/>
          <w:i/>
          <w:sz w:val="28"/>
          <w:szCs w:val="28"/>
          <w:lang w:val="fr-FR"/>
        </w:rPr>
        <w:t xml:space="preserve"> </w:t>
      </w:r>
      <w:proofErr w:type="spellStart"/>
      <w:r w:rsidRPr="002443FE">
        <w:rPr>
          <w:rFonts w:ascii="Cambria" w:hAnsi="Cambria"/>
          <w:i/>
          <w:lang w:val="fr-FR"/>
        </w:rPr>
        <w:t>Colectarea</w:t>
      </w:r>
      <w:proofErr w:type="spellEnd"/>
      <w:r w:rsidRPr="002443FE">
        <w:rPr>
          <w:rFonts w:ascii="Cambria" w:hAnsi="Cambria"/>
          <w:i/>
          <w:lang w:val="fr-FR"/>
        </w:rPr>
        <w:t xml:space="preserve"> si </w:t>
      </w:r>
      <w:proofErr w:type="spellStart"/>
      <w:r w:rsidRPr="002443FE">
        <w:rPr>
          <w:rFonts w:ascii="Cambria" w:hAnsi="Cambria"/>
          <w:i/>
          <w:lang w:val="fr-FR"/>
        </w:rPr>
        <w:t>epurarea</w:t>
      </w:r>
      <w:proofErr w:type="spellEnd"/>
      <w:r w:rsidRPr="002443FE">
        <w:rPr>
          <w:rFonts w:ascii="Cambria" w:hAnsi="Cambria"/>
          <w:i/>
          <w:lang w:val="fr-FR"/>
        </w:rPr>
        <w:t xml:space="preserve"> </w:t>
      </w:r>
      <w:proofErr w:type="spellStart"/>
      <w:r w:rsidRPr="002443FE">
        <w:rPr>
          <w:rFonts w:ascii="Cambria" w:hAnsi="Cambria"/>
          <w:i/>
          <w:lang w:val="fr-FR"/>
        </w:rPr>
        <w:t>apei</w:t>
      </w:r>
      <w:proofErr w:type="spellEnd"/>
      <w:r w:rsidRPr="002443FE">
        <w:rPr>
          <w:rFonts w:ascii="Cambria" w:hAnsi="Cambria"/>
          <w:i/>
          <w:lang w:val="fr-FR"/>
        </w:rPr>
        <w:t xml:space="preserve"> </w:t>
      </w:r>
      <w:proofErr w:type="spellStart"/>
      <w:r w:rsidRPr="002443FE">
        <w:rPr>
          <w:rFonts w:ascii="Cambria" w:hAnsi="Cambria"/>
          <w:i/>
          <w:lang w:val="fr-FR"/>
        </w:rPr>
        <w:t>uzate</w:t>
      </w:r>
      <w:proofErr w:type="spellEnd"/>
      <w:r w:rsidRPr="002443FE">
        <w:rPr>
          <w:rFonts w:ascii="Cambria" w:hAnsi="Cambria"/>
          <w:i/>
          <w:lang w:val="fr-FR"/>
        </w:rPr>
        <w:t xml:space="preserve"> </w:t>
      </w:r>
      <w:proofErr w:type="spellStart"/>
      <w:r w:rsidRPr="002443FE">
        <w:rPr>
          <w:rFonts w:ascii="Cambria" w:hAnsi="Cambria"/>
          <w:i/>
          <w:lang w:val="fr-FR"/>
        </w:rPr>
        <w:t>menajere</w:t>
      </w:r>
      <w:proofErr w:type="spellEnd"/>
      <w:r w:rsidRPr="002443FE">
        <w:rPr>
          <w:rFonts w:ascii="Cambria" w:hAnsi="Cambria"/>
          <w:i/>
          <w:lang w:val="fr-FR"/>
        </w:rPr>
        <w:t xml:space="preserve">  in </w:t>
      </w:r>
      <w:proofErr w:type="spellStart"/>
      <w:r w:rsidRPr="002443FE">
        <w:rPr>
          <w:rFonts w:ascii="Cambria" w:hAnsi="Cambria"/>
          <w:i/>
          <w:lang w:val="fr-FR"/>
        </w:rPr>
        <w:t>localitatea</w:t>
      </w:r>
      <w:proofErr w:type="spellEnd"/>
      <w:r w:rsidRPr="002443FE">
        <w:rPr>
          <w:rFonts w:ascii="Cambria" w:hAnsi="Cambria"/>
          <w:i/>
          <w:lang w:val="fr-FR"/>
        </w:rPr>
        <w:t xml:space="preserve"> </w:t>
      </w:r>
    </w:p>
    <w:p w14:paraId="653270A1" w14:textId="77777777" w:rsidR="0093622C" w:rsidRPr="007F6ABD" w:rsidRDefault="0093622C" w:rsidP="0093622C">
      <w:pPr>
        <w:rPr>
          <w:rFonts w:ascii="Cambria" w:hAnsi="Cambria"/>
          <w:bCs/>
        </w:rPr>
      </w:pPr>
      <w:proofErr w:type="spellStart"/>
      <w:proofErr w:type="gramStart"/>
      <w:r w:rsidRPr="007F6ABD">
        <w:rPr>
          <w:rFonts w:ascii="Cambria" w:hAnsi="Cambria"/>
          <w:i/>
        </w:rPr>
        <w:t>Feleacu</w:t>
      </w:r>
      <w:proofErr w:type="spellEnd"/>
      <w:r>
        <w:rPr>
          <w:rFonts w:ascii="Cambria" w:hAnsi="Cambria"/>
          <w:bCs/>
        </w:rPr>
        <w:t xml:space="preserve"> </w:t>
      </w:r>
      <w:r w:rsidRPr="006D0C89">
        <w:rPr>
          <w:rFonts w:ascii="Cambria" w:hAnsi="Cambria" w:cs="Arial"/>
          <w:b/>
        </w:rPr>
        <w:t>”</w:t>
      </w:r>
      <w:proofErr w:type="gramEnd"/>
    </w:p>
    <w:p w14:paraId="5B17B185" w14:textId="77777777" w:rsidR="0093622C" w:rsidRPr="00992948" w:rsidRDefault="0093622C" w:rsidP="0093622C">
      <w:pPr>
        <w:spacing w:line="276" w:lineRule="auto"/>
        <w:jc w:val="both"/>
        <w:rPr>
          <w:rFonts w:ascii="Cambria" w:hAnsi="Cambria"/>
          <w:b/>
          <w:lang w:val="pt-BR"/>
        </w:rPr>
      </w:pPr>
    </w:p>
    <w:p w14:paraId="37021DC6" w14:textId="77777777" w:rsidR="0093622C" w:rsidRPr="00992948" w:rsidRDefault="0093622C" w:rsidP="0093622C">
      <w:pPr>
        <w:jc w:val="both"/>
        <w:rPr>
          <w:rFonts w:ascii="Cambria" w:hAnsi="Cambria"/>
        </w:rPr>
      </w:pPr>
      <w:r w:rsidRPr="00992948">
        <w:rPr>
          <w:rFonts w:ascii="Cambria" w:hAnsi="Cambria"/>
          <w:b/>
          <w:lang w:val="pt-BR"/>
        </w:rPr>
        <w:t>TITULAR:</w:t>
      </w:r>
      <w:r>
        <w:rPr>
          <w:rFonts w:ascii="Cambria" w:hAnsi="Cambria"/>
          <w:b/>
          <w:lang w:val="pt-BR"/>
        </w:rPr>
        <w:t xml:space="preserve"> </w:t>
      </w:r>
      <w:r>
        <w:rPr>
          <w:rFonts w:ascii="Cambria" w:hAnsi="Cambria"/>
          <w:lang w:val="en-GB"/>
        </w:rPr>
        <w:t>COMUNA FELEACU</w:t>
      </w:r>
    </w:p>
    <w:p w14:paraId="673D0254" w14:textId="77777777" w:rsidR="0093622C" w:rsidRPr="00992948" w:rsidRDefault="0093622C" w:rsidP="0093622C">
      <w:pPr>
        <w:tabs>
          <w:tab w:val="left" w:pos="2268"/>
        </w:tabs>
        <w:spacing w:line="276" w:lineRule="auto"/>
        <w:jc w:val="both"/>
        <w:rPr>
          <w:rFonts w:ascii="Cambria" w:hAnsi="Cambria"/>
          <w:caps/>
          <w:spacing w:val="-3"/>
          <w:lang w:val="it-IT"/>
        </w:rPr>
      </w:pPr>
      <w:r w:rsidRPr="00992948">
        <w:rPr>
          <w:rFonts w:ascii="Cambria" w:hAnsi="Cambria"/>
          <w:b/>
          <w:caps/>
          <w:spacing w:val="-3"/>
          <w:lang w:val="it-IT"/>
        </w:rPr>
        <w:t>Beneficiar:</w:t>
      </w:r>
      <w:r>
        <w:rPr>
          <w:rFonts w:ascii="Cambria" w:hAnsi="Cambria"/>
          <w:caps/>
          <w:spacing w:val="-3"/>
          <w:lang w:val="it-IT"/>
        </w:rPr>
        <w:t xml:space="preserve">   COMUNA FELEACU</w:t>
      </w:r>
    </w:p>
    <w:p w14:paraId="2A8F42B5" w14:textId="77777777" w:rsidR="0093622C" w:rsidRPr="00992948" w:rsidRDefault="0093622C" w:rsidP="0093622C">
      <w:pPr>
        <w:tabs>
          <w:tab w:val="left" w:pos="2268"/>
        </w:tabs>
        <w:spacing w:line="276" w:lineRule="auto"/>
        <w:jc w:val="both"/>
        <w:rPr>
          <w:rFonts w:ascii="Cambria" w:hAnsi="Cambria"/>
          <w:caps/>
          <w:spacing w:val="-3"/>
          <w:lang w:val="it-IT"/>
        </w:rPr>
      </w:pPr>
      <w:r w:rsidRPr="00992948">
        <w:rPr>
          <w:rFonts w:ascii="Cambria" w:hAnsi="Cambria"/>
          <w:b/>
          <w:caps/>
          <w:spacing w:val="-3"/>
          <w:lang w:val="it-IT"/>
        </w:rPr>
        <w:t>Amplasament</w:t>
      </w:r>
      <w:r>
        <w:rPr>
          <w:rFonts w:ascii="Cambria" w:hAnsi="Cambria"/>
          <w:caps/>
          <w:spacing w:val="-3"/>
          <w:lang w:val="it-IT"/>
        </w:rPr>
        <w:t>: COMUNA FELEACU,SAT FELEACU ,JUDEȚUL CLUJ</w:t>
      </w:r>
    </w:p>
    <w:p w14:paraId="54FEECB3" w14:textId="77777777" w:rsidR="0093622C" w:rsidRPr="002443FE" w:rsidRDefault="0093622C" w:rsidP="0093622C">
      <w:pPr>
        <w:tabs>
          <w:tab w:val="left" w:pos="2268"/>
        </w:tabs>
        <w:spacing w:line="276" w:lineRule="auto"/>
        <w:jc w:val="both"/>
        <w:rPr>
          <w:rFonts w:ascii="Cambria" w:hAnsi="Cambria"/>
          <w:lang w:val="fr-FR"/>
        </w:rPr>
      </w:pPr>
      <w:proofErr w:type="gramStart"/>
      <w:r w:rsidRPr="00992948">
        <w:rPr>
          <w:rFonts w:ascii="Cambria" w:hAnsi="Cambria"/>
          <w:b/>
          <w:lang w:val="fr-FR"/>
        </w:rPr>
        <w:t>PROIECTANT:</w:t>
      </w:r>
      <w:proofErr w:type="gramEnd"/>
      <w:r>
        <w:rPr>
          <w:rFonts w:ascii="Cambria" w:hAnsi="Cambria"/>
          <w:lang w:val="fr-FR"/>
        </w:rPr>
        <w:t xml:space="preserve">  SC CALORIA  S.R.L.</w:t>
      </w:r>
    </w:p>
    <w:p w14:paraId="52CB6BCA" w14:textId="77777777" w:rsidR="0093622C" w:rsidRPr="00992948" w:rsidRDefault="0093622C" w:rsidP="0093622C">
      <w:pPr>
        <w:tabs>
          <w:tab w:val="left" w:pos="2268"/>
        </w:tabs>
        <w:spacing w:line="276" w:lineRule="auto"/>
        <w:ind w:left="3828" w:hanging="3544"/>
        <w:jc w:val="both"/>
        <w:rPr>
          <w:rFonts w:ascii="Cambria" w:hAnsi="Cambria"/>
          <w:caps/>
          <w:spacing w:val="-3"/>
          <w:lang w:val="it-IT"/>
        </w:rPr>
      </w:pPr>
    </w:p>
    <w:p w14:paraId="60F2F946" w14:textId="77777777" w:rsidR="0093622C" w:rsidRPr="007F6ABD" w:rsidRDefault="0093622C" w:rsidP="0093622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aps/>
          <w:spacing w:val="-3"/>
          <w:lang w:val="it-IT"/>
        </w:rPr>
      </w:pPr>
      <w:r w:rsidRPr="00992948">
        <w:rPr>
          <w:rFonts w:ascii="Cambria" w:hAnsi="Cambria"/>
          <w:b/>
          <w:spacing w:val="-3"/>
          <w:lang w:val="it-IT"/>
        </w:rPr>
        <w:t>Indicatori tehnici</w:t>
      </w:r>
      <w:r w:rsidRPr="00992948">
        <w:rPr>
          <w:rFonts w:ascii="Cambria" w:hAnsi="Cambria"/>
          <w:b/>
        </w:rPr>
        <w:t>:</w:t>
      </w:r>
    </w:p>
    <w:p w14:paraId="6451EAEA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40 mm - L- </w:t>
      </w:r>
      <w:r>
        <w:rPr>
          <w:lang w:val="fr-FR"/>
        </w:rPr>
        <w:t>6</w:t>
      </w:r>
      <w:r w:rsidRPr="002443FE">
        <w:rPr>
          <w:lang w:val="fr-FR"/>
        </w:rPr>
        <w:t>.</w:t>
      </w:r>
      <w:r>
        <w:rPr>
          <w:lang w:val="fr-FR"/>
        </w:rPr>
        <w:t>503</w:t>
      </w:r>
      <w:r w:rsidRPr="002443FE">
        <w:rPr>
          <w:lang w:val="fr-FR"/>
        </w:rPr>
        <w:t xml:space="preserve"> m  </w:t>
      </w:r>
    </w:p>
    <w:p w14:paraId="35ADEFD8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50 </w:t>
      </w:r>
      <w:proofErr w:type="gramStart"/>
      <w:r w:rsidRPr="002443FE">
        <w:rPr>
          <w:lang w:val="fr-FR"/>
        </w:rPr>
        <w:t>mm  L</w:t>
      </w:r>
      <w:proofErr w:type="gramEnd"/>
      <w:r w:rsidRPr="002443FE">
        <w:rPr>
          <w:lang w:val="fr-FR"/>
        </w:rPr>
        <w:t xml:space="preserve">- </w:t>
      </w:r>
      <w:r>
        <w:rPr>
          <w:lang w:val="fr-FR"/>
        </w:rPr>
        <w:t>9</w:t>
      </w:r>
      <w:r w:rsidRPr="002443FE">
        <w:rPr>
          <w:lang w:val="fr-FR"/>
        </w:rPr>
        <w:t>.</w:t>
      </w:r>
      <w:r>
        <w:rPr>
          <w:lang w:val="fr-FR"/>
        </w:rPr>
        <w:t>260</w:t>
      </w:r>
      <w:r w:rsidRPr="002443FE">
        <w:rPr>
          <w:lang w:val="fr-FR"/>
        </w:rPr>
        <w:t xml:space="preserve"> m   </w:t>
      </w:r>
    </w:p>
    <w:p w14:paraId="6CD70D54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63 mm - L-</w:t>
      </w:r>
      <w:r>
        <w:rPr>
          <w:lang w:val="fr-FR"/>
        </w:rPr>
        <w:t>3</w:t>
      </w:r>
      <w:r w:rsidRPr="002443FE">
        <w:rPr>
          <w:lang w:val="fr-FR"/>
        </w:rPr>
        <w:t>.</w:t>
      </w:r>
      <w:proofErr w:type="gramStart"/>
      <w:r>
        <w:rPr>
          <w:lang w:val="fr-FR"/>
        </w:rPr>
        <w:t>837</w:t>
      </w:r>
      <w:r w:rsidRPr="002443FE">
        <w:rPr>
          <w:lang w:val="fr-FR"/>
        </w:rPr>
        <w:t xml:space="preserve">  m</w:t>
      </w:r>
      <w:proofErr w:type="gramEnd"/>
      <w:r w:rsidRPr="002443FE">
        <w:rPr>
          <w:lang w:val="fr-FR"/>
        </w:rPr>
        <w:t xml:space="preserve">  </w:t>
      </w:r>
    </w:p>
    <w:p w14:paraId="112743E2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75 mm - L- </w:t>
      </w:r>
      <w:r>
        <w:rPr>
          <w:lang w:val="fr-FR"/>
        </w:rPr>
        <w:t>2</w:t>
      </w:r>
      <w:r w:rsidRPr="002443FE">
        <w:rPr>
          <w:lang w:val="fr-FR"/>
        </w:rPr>
        <w:t>.</w:t>
      </w:r>
      <w:r>
        <w:rPr>
          <w:lang w:val="fr-FR"/>
        </w:rPr>
        <w:t>732</w:t>
      </w:r>
      <w:r w:rsidRPr="002443FE">
        <w:rPr>
          <w:lang w:val="fr-FR"/>
        </w:rPr>
        <w:t xml:space="preserve"> m  </w:t>
      </w:r>
    </w:p>
    <w:p w14:paraId="2A63EC07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90 mm - L-2.</w:t>
      </w:r>
      <w:r>
        <w:rPr>
          <w:lang w:val="fr-FR"/>
        </w:rPr>
        <w:t>502</w:t>
      </w:r>
      <w:r w:rsidRPr="002443FE">
        <w:rPr>
          <w:lang w:val="fr-FR"/>
        </w:rPr>
        <w:t xml:space="preserve"> m  </w:t>
      </w:r>
    </w:p>
    <w:p w14:paraId="5662817D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110 mm - L-3.</w:t>
      </w:r>
      <w:proofErr w:type="gramStart"/>
      <w:r>
        <w:rPr>
          <w:lang w:val="fr-FR"/>
        </w:rPr>
        <w:t>258</w:t>
      </w:r>
      <w:r w:rsidRPr="002443FE">
        <w:rPr>
          <w:lang w:val="fr-FR"/>
        </w:rPr>
        <w:t xml:space="preserve">  m</w:t>
      </w:r>
      <w:proofErr w:type="gramEnd"/>
      <w:r w:rsidRPr="002443FE">
        <w:rPr>
          <w:lang w:val="fr-FR"/>
        </w:rPr>
        <w:t xml:space="preserve">  </w:t>
      </w:r>
    </w:p>
    <w:p w14:paraId="1C0E740D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canalizare</w:t>
      </w:r>
      <w:proofErr w:type="spellEnd"/>
      <w:r w:rsidRPr="002443FE">
        <w:rPr>
          <w:lang w:val="fr-FR"/>
        </w:rPr>
        <w:t xml:space="preserve"> : PEHD 100PN 10 De 140 mm - L- </w:t>
      </w:r>
      <w:proofErr w:type="gramStart"/>
      <w:r>
        <w:rPr>
          <w:lang w:val="fr-FR"/>
        </w:rPr>
        <w:t>546</w:t>
      </w:r>
      <w:r w:rsidRPr="002443FE">
        <w:rPr>
          <w:lang w:val="fr-FR"/>
        </w:rPr>
        <w:t xml:space="preserve">  m</w:t>
      </w:r>
      <w:proofErr w:type="gramEnd"/>
      <w:r w:rsidRPr="002443FE">
        <w:rPr>
          <w:lang w:val="fr-FR"/>
        </w:rPr>
        <w:t xml:space="preserve">  </w:t>
      </w:r>
    </w:p>
    <w:p w14:paraId="7186CFD1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r w:rsidRPr="002443FE">
        <w:rPr>
          <w:lang w:val="fr-FR"/>
        </w:rPr>
        <w:t xml:space="preserve">                                                                                  Total : 2</w:t>
      </w:r>
      <w:r>
        <w:rPr>
          <w:lang w:val="fr-FR"/>
        </w:rPr>
        <w:t>8.638</w:t>
      </w:r>
      <w:r w:rsidRPr="002443FE">
        <w:rPr>
          <w:lang w:val="fr-FR"/>
        </w:rPr>
        <w:t xml:space="preserve"> m</w:t>
      </w:r>
    </w:p>
    <w:p w14:paraId="5BDF6E80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Conducte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racorduri</w:t>
      </w:r>
      <w:proofErr w:type="spellEnd"/>
      <w:r w:rsidRPr="002443FE">
        <w:rPr>
          <w:lang w:val="fr-FR"/>
        </w:rPr>
        <w:t xml:space="preserve"> : PEHID 100 PN 10 De 40 mm - L= </w:t>
      </w:r>
      <w:r>
        <w:rPr>
          <w:lang w:val="fr-FR"/>
        </w:rPr>
        <w:t>2.668</w:t>
      </w:r>
      <w:r w:rsidRPr="002443FE">
        <w:rPr>
          <w:lang w:val="fr-FR"/>
        </w:rPr>
        <w:t xml:space="preserve"> m</w:t>
      </w:r>
    </w:p>
    <w:p w14:paraId="259EFBCB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Camine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racord</w:t>
      </w:r>
      <w:proofErr w:type="spell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din</w:t>
      </w:r>
      <w:proofErr w:type="spellEnd"/>
      <w:r w:rsidRPr="002443FE">
        <w:rPr>
          <w:lang w:val="fr-FR"/>
        </w:rPr>
        <w:t xml:space="preserve"> PEHD, DN 810 mm - 430 </w:t>
      </w:r>
      <w:proofErr w:type="spellStart"/>
      <w:proofErr w:type="gramStart"/>
      <w:r w:rsidRPr="002443FE">
        <w:rPr>
          <w:lang w:val="fr-FR"/>
        </w:rPr>
        <w:t>buc</w:t>
      </w:r>
      <w:proofErr w:type="spellEnd"/>
      <w:r w:rsidRPr="002443FE">
        <w:rPr>
          <w:lang w:val="fr-FR"/>
        </w:rPr>
        <w:t xml:space="preserve">  complet</w:t>
      </w:r>
      <w:proofErr w:type="gram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echipate</w:t>
      </w:r>
      <w:proofErr w:type="spell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cu</w:t>
      </w:r>
      <w:proofErr w:type="spellEnd"/>
      <w:r w:rsidRPr="002443FE">
        <w:rPr>
          <w:lang w:val="fr-FR"/>
        </w:rPr>
        <w:t xml:space="preserve">  </w:t>
      </w:r>
      <w:proofErr w:type="spellStart"/>
      <w:r w:rsidRPr="002443FE">
        <w:rPr>
          <w:lang w:val="fr-FR"/>
        </w:rPr>
        <w:t>cate</w:t>
      </w:r>
      <w:proofErr w:type="spellEnd"/>
      <w:r w:rsidRPr="002443FE">
        <w:rPr>
          <w:lang w:val="fr-FR"/>
        </w:rPr>
        <w:t xml:space="preserve"> o pompa </w:t>
      </w:r>
      <w:proofErr w:type="spellStart"/>
      <w:r w:rsidRPr="002443FE">
        <w:rPr>
          <w:lang w:val="fr-FR"/>
        </w:rPr>
        <w:t>cu</w:t>
      </w:r>
      <w:proofErr w:type="spell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tocator</w:t>
      </w:r>
      <w:proofErr w:type="spellEnd"/>
      <w:r w:rsidRPr="002443FE">
        <w:rPr>
          <w:lang w:val="fr-FR"/>
        </w:rPr>
        <w:t>(</w:t>
      </w:r>
      <w:proofErr w:type="spellStart"/>
      <w:r w:rsidRPr="002443FE">
        <w:rPr>
          <w:lang w:val="fr-FR"/>
        </w:rPr>
        <w:t>statii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pompare</w:t>
      </w:r>
      <w:proofErr w:type="spell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individuale</w:t>
      </w:r>
      <w:proofErr w:type="spellEnd"/>
      <w:r w:rsidRPr="002443FE">
        <w:rPr>
          <w:lang w:val="fr-FR"/>
        </w:rPr>
        <w:t>)</w:t>
      </w:r>
    </w:p>
    <w:p w14:paraId="5F2E65AC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Statii</w:t>
      </w:r>
      <w:proofErr w:type="spell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epurare</w:t>
      </w:r>
      <w:proofErr w:type="spellEnd"/>
      <w:r w:rsidRPr="002443FE">
        <w:rPr>
          <w:lang w:val="fr-FR"/>
        </w:rPr>
        <w:t xml:space="preserve"> : 2000 L.E: 1 </w:t>
      </w:r>
      <w:proofErr w:type="spellStart"/>
      <w:proofErr w:type="gramStart"/>
      <w:r w:rsidRPr="002443FE">
        <w:rPr>
          <w:lang w:val="fr-FR"/>
        </w:rPr>
        <w:t>buc</w:t>
      </w:r>
      <w:proofErr w:type="spellEnd"/>
      <w:r w:rsidRPr="002443FE">
        <w:rPr>
          <w:lang w:val="fr-FR"/>
        </w:rPr>
        <w:t xml:space="preserve"> ,</w:t>
      </w:r>
      <w:proofErr w:type="gramEnd"/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capacitate</w:t>
      </w:r>
      <w:proofErr w:type="spellEnd"/>
      <w:r w:rsidRPr="002443FE">
        <w:rPr>
          <w:lang w:val="fr-FR"/>
        </w:rPr>
        <w:t xml:space="preserve"> 300 mc/</w:t>
      </w:r>
      <w:proofErr w:type="spellStart"/>
      <w:r w:rsidRPr="002443FE">
        <w:rPr>
          <w:lang w:val="fr-FR"/>
        </w:rPr>
        <w:t>zi</w:t>
      </w:r>
      <w:proofErr w:type="spellEnd"/>
      <w:r w:rsidRPr="002443FE">
        <w:rPr>
          <w:lang w:val="fr-FR"/>
        </w:rPr>
        <w:t xml:space="preserve"> </w:t>
      </w:r>
    </w:p>
    <w:p w14:paraId="11FF69E7" w14:textId="77777777" w:rsidR="0093622C" w:rsidRPr="002443FE" w:rsidRDefault="0093622C" w:rsidP="0093622C">
      <w:pPr>
        <w:pStyle w:val="ListParagraph"/>
        <w:spacing w:line="360" w:lineRule="auto"/>
        <w:jc w:val="both"/>
        <w:rPr>
          <w:lang w:val="fr-FR"/>
        </w:rPr>
      </w:pPr>
      <w:proofErr w:type="spellStart"/>
      <w:r w:rsidRPr="002443FE">
        <w:rPr>
          <w:lang w:val="fr-FR"/>
        </w:rPr>
        <w:t>Camine</w:t>
      </w:r>
      <w:proofErr w:type="spellEnd"/>
      <w:r w:rsidRPr="002443FE">
        <w:rPr>
          <w:lang w:val="fr-FR"/>
        </w:rPr>
        <w:t xml:space="preserve"> de </w:t>
      </w:r>
      <w:proofErr w:type="spellStart"/>
      <w:r w:rsidRPr="002443FE">
        <w:rPr>
          <w:lang w:val="fr-FR"/>
        </w:rPr>
        <w:t>rupere</w:t>
      </w:r>
      <w:proofErr w:type="spellEnd"/>
      <w:r w:rsidRPr="002443FE">
        <w:rPr>
          <w:lang w:val="fr-FR"/>
        </w:rPr>
        <w:t xml:space="preserve"> a </w:t>
      </w:r>
      <w:proofErr w:type="spellStart"/>
      <w:r w:rsidRPr="002443FE">
        <w:rPr>
          <w:lang w:val="fr-FR"/>
        </w:rPr>
        <w:t>presiunii</w:t>
      </w:r>
      <w:proofErr w:type="spellEnd"/>
      <w:r w:rsidRPr="002443FE">
        <w:rPr>
          <w:lang w:val="fr-FR"/>
        </w:rPr>
        <w:t xml:space="preserve"> - </w:t>
      </w:r>
      <w:r>
        <w:rPr>
          <w:lang w:val="fr-FR"/>
        </w:rPr>
        <w:t>8</w:t>
      </w:r>
      <w:r w:rsidRPr="002443FE">
        <w:rPr>
          <w:lang w:val="fr-FR"/>
        </w:rPr>
        <w:t xml:space="preserve"> </w:t>
      </w:r>
      <w:proofErr w:type="spellStart"/>
      <w:r w:rsidRPr="002443FE">
        <w:rPr>
          <w:lang w:val="fr-FR"/>
        </w:rPr>
        <w:t>buc</w:t>
      </w:r>
      <w:proofErr w:type="spellEnd"/>
      <w:r w:rsidRPr="002443FE">
        <w:rPr>
          <w:lang w:val="fr-FR"/>
        </w:rPr>
        <w:t xml:space="preserve"> </w:t>
      </w:r>
    </w:p>
    <w:p w14:paraId="0E8E8469" w14:textId="77777777" w:rsidR="0093622C" w:rsidRPr="007F6ABD" w:rsidRDefault="0093622C" w:rsidP="0093622C">
      <w:pPr>
        <w:pStyle w:val="ListParagraph"/>
        <w:spacing w:line="360" w:lineRule="auto"/>
        <w:jc w:val="both"/>
      </w:pPr>
      <w:r w:rsidRPr="007F6ABD">
        <w:t xml:space="preserve">Statie de </w:t>
      </w:r>
      <w:proofErr w:type="spellStart"/>
      <w:r w:rsidRPr="007F6ABD">
        <w:t>pompare</w:t>
      </w:r>
      <w:proofErr w:type="spellEnd"/>
      <w:r w:rsidRPr="007F6ABD">
        <w:t xml:space="preserve"> (SPAU 1</w:t>
      </w:r>
      <w:proofErr w:type="gramStart"/>
      <w:r w:rsidRPr="007F6ABD">
        <w:t>)  -</w:t>
      </w:r>
      <w:proofErr w:type="gramEnd"/>
      <w:r w:rsidRPr="007F6ABD">
        <w:t xml:space="preserve"> 1 </w:t>
      </w:r>
      <w:proofErr w:type="spellStart"/>
      <w:r w:rsidRPr="007F6ABD">
        <w:t>buc</w:t>
      </w:r>
      <w:proofErr w:type="spellEnd"/>
    </w:p>
    <w:p w14:paraId="0C7A5A2F" w14:textId="77777777" w:rsidR="0093622C" w:rsidRPr="00735577" w:rsidRDefault="0093622C" w:rsidP="0093622C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caps/>
          <w:spacing w:val="-3"/>
          <w:lang w:val="it-IT"/>
        </w:rPr>
      </w:pPr>
      <w:r w:rsidRPr="00735577">
        <w:rPr>
          <w:rFonts w:ascii="Cambria" w:hAnsi="Cambria"/>
          <w:b/>
          <w:lang w:val="it-IT"/>
        </w:rPr>
        <w:t>Indicatori economici:</w:t>
      </w:r>
    </w:p>
    <w:p w14:paraId="4CE26CBA" w14:textId="25F5C90C" w:rsidR="0093622C" w:rsidRPr="00FB03B5" w:rsidRDefault="0093622C" w:rsidP="0088608C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Cambria" w:eastAsia="Calibri" w:hAnsi="Cambria" w:cs="ArialNarrow"/>
          <w:color w:val="000000" w:themeColor="text1"/>
          <w:lang w:val="it-IT"/>
        </w:rPr>
      </w:pPr>
      <w:r w:rsidRPr="00FB03B5">
        <w:rPr>
          <w:rFonts w:ascii="Cambria" w:eastAsia="Calibri" w:hAnsi="Cambria" w:cs="ArialNarrow"/>
          <w:color w:val="000000" w:themeColor="text1"/>
          <w:lang w:val="it-IT"/>
        </w:rPr>
        <w:t xml:space="preserve">Valoarea totală a investiției este de  </w:t>
      </w:r>
      <w:r w:rsidR="00FB03B5" w:rsidRPr="00FB03B5">
        <w:rPr>
          <w:color w:val="000000" w:themeColor="text1"/>
          <w:lang w:val="it-IT"/>
        </w:rPr>
        <w:t>__________</w:t>
      </w:r>
      <w:r w:rsidRPr="00FB03B5">
        <w:rPr>
          <w:color w:val="000000" w:themeColor="text1"/>
          <w:lang w:val="it-IT"/>
        </w:rPr>
        <w:t xml:space="preserve"> </w:t>
      </w:r>
      <w:r w:rsidRPr="00FB03B5">
        <w:rPr>
          <w:rFonts w:ascii="Cambria" w:eastAsia="Calibri" w:hAnsi="Cambria" w:cs="ArialNarrow"/>
          <w:color w:val="000000" w:themeColor="text1"/>
          <w:lang w:val="it-IT"/>
        </w:rPr>
        <w:t xml:space="preserve"> lei fără T.V.A. respectiv  </w:t>
      </w:r>
      <w:r w:rsidR="00FB03B5" w:rsidRPr="00FB03B5">
        <w:rPr>
          <w:color w:val="000000" w:themeColor="text1"/>
          <w:lang w:val="it-IT"/>
        </w:rPr>
        <w:t>___________</w:t>
      </w:r>
      <w:r w:rsidRPr="00FB03B5">
        <w:rPr>
          <w:color w:val="000000" w:themeColor="text1"/>
          <w:lang w:val="it-IT"/>
        </w:rPr>
        <w:t xml:space="preserve">  </w:t>
      </w:r>
      <w:r w:rsidRPr="00FB03B5">
        <w:rPr>
          <w:rFonts w:ascii="Cambria" w:eastAsia="Calibri" w:hAnsi="Cambria" w:cs="ArialNarrow"/>
          <w:color w:val="000000" w:themeColor="text1"/>
          <w:lang w:val="it-IT"/>
        </w:rPr>
        <w:t xml:space="preserve">lei  cu T.V.A., din care C+M reprezintă suma de </w:t>
      </w:r>
      <w:r w:rsidR="00FB03B5" w:rsidRPr="00FB03B5">
        <w:rPr>
          <w:rFonts w:ascii="Cambria" w:eastAsia="Calibri" w:hAnsi="Cambria" w:cs="ArialNarrow"/>
          <w:color w:val="000000" w:themeColor="text1"/>
          <w:lang w:val="it-IT"/>
        </w:rPr>
        <w:t>____________</w:t>
      </w:r>
      <w:r w:rsidRPr="00FB03B5">
        <w:rPr>
          <w:rFonts w:ascii="Cambria" w:eastAsia="Calibri" w:hAnsi="Cambria" w:cs="ArialNarrow"/>
          <w:color w:val="000000" w:themeColor="text1"/>
          <w:lang w:val="it-IT"/>
        </w:rPr>
        <w:t xml:space="preserve">  lei fără T.V.A. respectiv  </w:t>
      </w:r>
      <w:r w:rsidR="00FB03B5" w:rsidRPr="00FB03B5">
        <w:rPr>
          <w:rFonts w:ascii="Cambria" w:eastAsia="Calibri" w:hAnsi="Cambria" w:cs="ArialNarrow"/>
          <w:color w:val="000000" w:themeColor="text1"/>
          <w:lang w:val="it-IT"/>
        </w:rPr>
        <w:t>_______________</w:t>
      </w:r>
      <w:r w:rsidRPr="00FB03B5">
        <w:rPr>
          <w:rFonts w:ascii="Cambria" w:eastAsia="Calibri" w:hAnsi="Cambria" w:cs="ArialNarrow"/>
          <w:color w:val="000000" w:themeColor="text1"/>
          <w:lang w:val="it-IT"/>
        </w:rPr>
        <w:t xml:space="preserve"> lei cu T.V.A.</w:t>
      </w:r>
    </w:p>
    <w:p w14:paraId="0C1537F8" w14:textId="619B0BD7" w:rsidR="0088608C" w:rsidRPr="00FB03B5" w:rsidRDefault="0088608C" w:rsidP="0088608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/>
          <w:color w:val="000000" w:themeColor="text1"/>
          <w:lang w:val="ro-RO"/>
        </w:rPr>
      </w:pPr>
      <w:r w:rsidRPr="00FB03B5">
        <w:rPr>
          <w:rFonts w:ascii="Cambria" w:hAnsi="Cambria"/>
          <w:b/>
          <w:bCs/>
          <w:color w:val="000000" w:themeColor="text1"/>
          <w:lang w:val="it-IT"/>
        </w:rPr>
        <w:t xml:space="preserve"> </w:t>
      </w:r>
      <w:r w:rsidR="0093622C" w:rsidRPr="00FB03B5">
        <w:rPr>
          <w:rFonts w:ascii="Cambria" w:hAnsi="Cambria"/>
          <w:b/>
          <w:bCs/>
          <w:color w:val="000000" w:themeColor="text1"/>
          <w:lang w:val="it-IT"/>
        </w:rPr>
        <w:t>Finanţarea investiţiei</w:t>
      </w:r>
      <w:r w:rsidR="0093622C" w:rsidRPr="00FB03B5">
        <w:rPr>
          <w:rFonts w:ascii="Cambria" w:hAnsi="Cambria"/>
          <w:b/>
          <w:bCs/>
          <w:i/>
          <w:color w:val="000000" w:themeColor="text1"/>
          <w:lang w:val="es-CR"/>
        </w:rPr>
        <w:t xml:space="preserve">: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fonduri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de la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bugetul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 de 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stat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prin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programul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PNDL II si   din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venituri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 </w:t>
      </w:r>
      <w:proofErr w:type="spellStart"/>
      <w:r w:rsidR="0093622C" w:rsidRPr="00FB03B5">
        <w:rPr>
          <w:rFonts w:ascii="Cambria" w:hAnsi="Cambria"/>
          <w:bCs/>
          <w:color w:val="000000" w:themeColor="text1"/>
          <w:lang w:val="es-CR"/>
        </w:rPr>
        <w:t>proprii</w:t>
      </w:r>
      <w:proofErr w:type="spellEnd"/>
      <w:r w:rsidR="0093622C" w:rsidRPr="00FB03B5">
        <w:rPr>
          <w:rFonts w:ascii="Cambria" w:hAnsi="Cambria"/>
          <w:bCs/>
          <w:color w:val="000000" w:themeColor="text1"/>
          <w:lang w:val="es-CR"/>
        </w:rPr>
        <w:t xml:space="preserve">. </w:t>
      </w:r>
    </w:p>
    <w:p w14:paraId="219330AB" w14:textId="3934384C" w:rsidR="0088608C" w:rsidRPr="00FB03B5" w:rsidRDefault="0093622C" w:rsidP="0088608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/>
          <w:color w:val="000000" w:themeColor="text1"/>
          <w:lang w:val="ro-RO"/>
        </w:rPr>
      </w:pPr>
      <w:r w:rsidRPr="00FB03B5">
        <w:rPr>
          <w:color w:val="000000" w:themeColor="text1"/>
          <w:lang w:val="ro-RO"/>
        </w:rPr>
        <w:t>Contribuți</w:t>
      </w:r>
      <w:r w:rsidR="0088608C" w:rsidRPr="00FB03B5">
        <w:rPr>
          <w:color w:val="000000" w:themeColor="text1"/>
          <w:lang w:val="ro-RO"/>
        </w:rPr>
        <w:t>a</w:t>
      </w:r>
      <w:r w:rsidRPr="00FB03B5">
        <w:rPr>
          <w:color w:val="000000" w:themeColor="text1"/>
          <w:lang w:val="ro-RO"/>
        </w:rPr>
        <w:t xml:space="preserve"> proprie în proiect a UAT Comuna Feleacu în cuantum de</w:t>
      </w:r>
      <w:r w:rsidR="00954C5D" w:rsidRPr="00FB03B5">
        <w:rPr>
          <w:color w:val="000000" w:themeColor="text1"/>
          <w:lang w:val="ro-RO"/>
        </w:rPr>
        <w:t xml:space="preserve"> </w:t>
      </w:r>
      <w:r w:rsidR="00FB03B5" w:rsidRPr="00FB03B5">
        <w:rPr>
          <w:color w:val="000000" w:themeColor="text1"/>
          <w:lang w:val="ro-RO"/>
        </w:rPr>
        <w:t>____________</w:t>
      </w:r>
      <w:r w:rsidRPr="00FB03B5">
        <w:rPr>
          <w:color w:val="000000" w:themeColor="text1"/>
          <w:lang w:val="ro-RO"/>
        </w:rPr>
        <w:t>lei(inclusiv TVA),</w:t>
      </w:r>
      <w:r w:rsidR="0088608C" w:rsidRPr="00FB03B5">
        <w:rPr>
          <w:color w:val="000000" w:themeColor="text1"/>
          <w:lang w:val="ro-RO"/>
        </w:rPr>
        <w:t xml:space="preserve"> </w:t>
      </w:r>
      <w:r w:rsidRPr="00FB03B5">
        <w:rPr>
          <w:color w:val="000000" w:themeColor="text1"/>
          <w:lang w:val="ro-RO"/>
        </w:rPr>
        <w:t>respectiv în cuantum de</w:t>
      </w:r>
      <w:r w:rsidR="00954C5D" w:rsidRPr="00FB03B5">
        <w:rPr>
          <w:color w:val="000000" w:themeColor="text1"/>
          <w:lang w:val="ro-RO"/>
        </w:rPr>
        <w:t xml:space="preserve"> </w:t>
      </w:r>
      <w:r w:rsidR="00FB03B5" w:rsidRPr="00FB03B5">
        <w:rPr>
          <w:color w:val="000000" w:themeColor="text1"/>
          <w:lang w:val="ro-RO"/>
        </w:rPr>
        <w:t>__________</w:t>
      </w:r>
      <w:r w:rsidR="00954C5D" w:rsidRPr="00FB03B5">
        <w:rPr>
          <w:color w:val="000000" w:themeColor="text1"/>
          <w:lang w:val="ro-RO"/>
        </w:rPr>
        <w:t xml:space="preserve"> </w:t>
      </w:r>
      <w:r w:rsidRPr="00FB03B5">
        <w:rPr>
          <w:color w:val="000000" w:themeColor="text1"/>
          <w:lang w:val="ro-RO"/>
        </w:rPr>
        <w:t>lei (fără TVA)</w:t>
      </w:r>
      <w:r w:rsidR="0088608C" w:rsidRPr="00FB03B5">
        <w:rPr>
          <w:color w:val="000000" w:themeColor="text1"/>
          <w:lang w:val="ro-RO"/>
        </w:rPr>
        <w:t xml:space="preserve"> pentru cofinanțarea proiectului</w:t>
      </w:r>
      <w:r w:rsidR="0088608C" w:rsidRPr="00FB03B5">
        <w:rPr>
          <w:b/>
          <w:bCs/>
          <w:color w:val="000000" w:themeColor="text1"/>
          <w:lang w:val="ro-RO"/>
        </w:rPr>
        <w:t xml:space="preserve"> </w:t>
      </w:r>
      <w:r w:rsidR="0088608C" w:rsidRPr="00FB03B5">
        <w:rPr>
          <w:rFonts w:ascii="Cambria" w:hAnsi="Cambria"/>
          <w:b/>
          <w:color w:val="000000" w:themeColor="text1"/>
          <w:lang w:val="ro-RO"/>
        </w:rPr>
        <w:t>„</w:t>
      </w:r>
      <w:r w:rsidR="0088608C" w:rsidRPr="00FB03B5">
        <w:rPr>
          <w:rFonts w:ascii="Cambria" w:hAnsi="Cambria"/>
          <w:color w:val="000000" w:themeColor="text1"/>
          <w:lang w:val="ro-RO"/>
        </w:rPr>
        <w:t>Colectarea și epurarea apei uzate menajere în localitatea Feleacu-Etapa I.</w:t>
      </w:r>
    </w:p>
    <w:p w14:paraId="22E2EC29" w14:textId="26BED176" w:rsidR="0093622C" w:rsidRPr="00FB03B5" w:rsidRDefault="0093622C" w:rsidP="0088608C">
      <w:pPr>
        <w:pStyle w:val="NoSpacing"/>
        <w:spacing w:line="276" w:lineRule="auto"/>
        <w:ind w:left="720"/>
        <w:jc w:val="both"/>
        <w:rPr>
          <w:rFonts w:ascii="Cambria" w:hAnsi="Cambria"/>
          <w:i/>
          <w:caps/>
          <w:color w:val="000000" w:themeColor="text1"/>
          <w:spacing w:val="-3"/>
          <w:lang w:val="it-IT"/>
        </w:rPr>
      </w:pPr>
      <w:r w:rsidRPr="00FB03B5">
        <w:rPr>
          <w:rFonts w:ascii="Cambria" w:hAnsi="Cambria"/>
          <w:color w:val="000000" w:themeColor="text1"/>
          <w:lang w:val="fr-FR"/>
        </w:rPr>
        <w:tab/>
      </w:r>
    </w:p>
    <w:bookmarkEnd w:id="3"/>
    <w:p w14:paraId="768A9C03" w14:textId="77777777" w:rsidR="0093622C" w:rsidRPr="00FB03B5" w:rsidRDefault="0093622C" w:rsidP="0093622C">
      <w:pPr>
        <w:tabs>
          <w:tab w:val="left" w:pos="90"/>
        </w:tabs>
        <w:contextualSpacing/>
        <w:jc w:val="both"/>
        <w:rPr>
          <w:rFonts w:ascii="Cambria" w:hAnsi="Cambria"/>
          <w:b/>
          <w:color w:val="000000" w:themeColor="text1"/>
          <w:lang w:val="fr-FR"/>
        </w:rPr>
      </w:pPr>
      <w:r w:rsidRPr="00FB03B5">
        <w:rPr>
          <w:rFonts w:ascii="Cambria" w:hAnsi="Cambria"/>
          <w:color w:val="000000" w:themeColor="text1"/>
          <w:lang w:val="fr-FR"/>
        </w:rPr>
        <w:tab/>
      </w:r>
      <w:r w:rsidRPr="00FB03B5">
        <w:rPr>
          <w:rFonts w:ascii="Cambria" w:hAnsi="Cambria"/>
          <w:color w:val="000000" w:themeColor="text1"/>
          <w:lang w:val="fr-FR"/>
        </w:rPr>
        <w:tab/>
      </w:r>
    </w:p>
    <w:p w14:paraId="17126A68" w14:textId="77777777" w:rsidR="00101F8C" w:rsidRPr="00FB03B5" w:rsidRDefault="00101F8C" w:rsidP="00101F8C">
      <w:pPr>
        <w:spacing w:line="276" w:lineRule="auto"/>
        <w:jc w:val="center"/>
        <w:rPr>
          <w:rFonts w:ascii="Cambria" w:hAnsi="Cambria"/>
          <w:b/>
          <w:color w:val="000000" w:themeColor="text1"/>
          <w:lang w:val="fr-FR"/>
        </w:rPr>
      </w:pPr>
    </w:p>
    <w:p w14:paraId="02349C1B" w14:textId="77777777" w:rsidR="007F7D09" w:rsidRPr="002E0B15" w:rsidRDefault="007F7D09" w:rsidP="007F7D09">
      <w:pPr>
        <w:pStyle w:val="NoSpacing"/>
        <w:jc w:val="center"/>
        <w:rPr>
          <w:rFonts w:ascii="Cambria" w:hAnsi="Cambria"/>
          <w:sz w:val="22"/>
          <w:szCs w:val="22"/>
        </w:rPr>
      </w:pPr>
      <w:r w:rsidRPr="002E0B15">
        <w:rPr>
          <w:rFonts w:ascii="Cambria" w:hAnsi="Cambria"/>
          <w:sz w:val="22"/>
          <w:szCs w:val="22"/>
        </w:rPr>
        <w:lastRenderedPageBreak/>
        <w:t>ROMÂNIA</w:t>
      </w:r>
    </w:p>
    <w:p w14:paraId="3755715B" w14:textId="77777777" w:rsidR="007F7D09" w:rsidRPr="002E0B15" w:rsidRDefault="007F7D09" w:rsidP="007F7D09">
      <w:pPr>
        <w:pStyle w:val="NoSpacing"/>
        <w:jc w:val="center"/>
        <w:rPr>
          <w:rFonts w:ascii="Cambria" w:hAnsi="Cambria"/>
          <w:sz w:val="22"/>
          <w:szCs w:val="22"/>
        </w:rPr>
      </w:pPr>
      <w:r w:rsidRPr="002E0B15">
        <w:rPr>
          <w:rFonts w:ascii="Cambria" w:hAnsi="Cambria"/>
          <w:sz w:val="22"/>
          <w:szCs w:val="22"/>
        </w:rPr>
        <w:t>JUDEȚUL CLUJ</w:t>
      </w:r>
    </w:p>
    <w:p w14:paraId="63EA76B7" w14:textId="77777777" w:rsidR="007F7D09" w:rsidRPr="002E0B15" w:rsidRDefault="007F7D09" w:rsidP="007F7D09">
      <w:pPr>
        <w:pStyle w:val="NoSpacing"/>
        <w:jc w:val="center"/>
        <w:rPr>
          <w:rFonts w:ascii="Cambria" w:hAnsi="Cambria"/>
          <w:sz w:val="22"/>
          <w:szCs w:val="22"/>
        </w:rPr>
      </w:pPr>
      <w:r w:rsidRPr="002E0B15">
        <w:rPr>
          <w:rFonts w:ascii="Cambria" w:hAnsi="Cambria"/>
          <w:sz w:val="22"/>
          <w:szCs w:val="22"/>
        </w:rPr>
        <w:t>COMUNA FELEACU</w:t>
      </w:r>
    </w:p>
    <w:p w14:paraId="34D94657" w14:textId="36B7A49E" w:rsidR="007F7D09" w:rsidRPr="002E0B15" w:rsidRDefault="007F7D09" w:rsidP="007F7D09">
      <w:pPr>
        <w:pStyle w:val="NoSpacing"/>
        <w:jc w:val="center"/>
        <w:rPr>
          <w:rFonts w:ascii="Cambria" w:hAnsi="Cambria"/>
          <w:sz w:val="22"/>
          <w:szCs w:val="22"/>
          <w:lang w:val="fr-FR"/>
        </w:rPr>
      </w:pPr>
      <w:r w:rsidRPr="002E0B15">
        <w:rPr>
          <w:rFonts w:ascii="Cambria" w:hAnsi="Cambria"/>
          <w:sz w:val="22"/>
          <w:szCs w:val="22"/>
          <w:lang w:val="fr-FR"/>
        </w:rPr>
        <w:t xml:space="preserve">Nr. </w:t>
      </w:r>
      <w:r w:rsidR="00FB03B5">
        <w:rPr>
          <w:rFonts w:ascii="Cambria" w:hAnsi="Cambria"/>
          <w:sz w:val="22"/>
          <w:szCs w:val="22"/>
          <w:lang w:val="fr-FR"/>
        </w:rPr>
        <w:t>3950/21</w:t>
      </w:r>
      <w:r>
        <w:rPr>
          <w:rFonts w:ascii="Cambria" w:hAnsi="Cambria"/>
          <w:sz w:val="22"/>
          <w:szCs w:val="22"/>
          <w:lang w:val="fr-FR"/>
        </w:rPr>
        <w:t>.02.2024</w:t>
      </w:r>
    </w:p>
    <w:p w14:paraId="0E6C34C0" w14:textId="77777777" w:rsidR="007F7D09" w:rsidRPr="002E0B15" w:rsidRDefault="007F7D09" w:rsidP="007F7D09">
      <w:pPr>
        <w:pStyle w:val="NoSpacing"/>
        <w:spacing w:line="276" w:lineRule="auto"/>
        <w:rPr>
          <w:rFonts w:ascii="Cambria" w:hAnsi="Cambria"/>
          <w:sz w:val="22"/>
          <w:szCs w:val="22"/>
          <w:lang w:val="fr-FR"/>
        </w:rPr>
      </w:pPr>
    </w:p>
    <w:p w14:paraId="6830659E" w14:textId="77777777" w:rsidR="007F7D09" w:rsidRPr="002E0B15" w:rsidRDefault="007F7D09" w:rsidP="007F7D09">
      <w:pPr>
        <w:spacing w:line="276" w:lineRule="auto"/>
        <w:jc w:val="center"/>
        <w:rPr>
          <w:rFonts w:ascii="Cambria" w:hAnsi="Cambria"/>
          <w:sz w:val="22"/>
          <w:szCs w:val="22"/>
          <w:lang w:val="fr-FR"/>
        </w:rPr>
      </w:pPr>
      <w:r w:rsidRPr="002E0B15">
        <w:rPr>
          <w:rFonts w:ascii="Cambria" w:hAnsi="Cambria"/>
          <w:b/>
          <w:bCs/>
          <w:sz w:val="22"/>
          <w:szCs w:val="22"/>
          <w:lang w:val="fr-FR"/>
        </w:rPr>
        <w:t>REFERAT DE APROBARE</w:t>
      </w:r>
    </w:p>
    <w:p w14:paraId="23B73D42" w14:textId="77777777" w:rsidR="007F7D09" w:rsidRDefault="007F7D09" w:rsidP="007F7D09">
      <w:pPr>
        <w:pStyle w:val="NoSpacing"/>
        <w:jc w:val="center"/>
        <w:rPr>
          <w:rFonts w:ascii="Cambria" w:hAnsi="Cambria"/>
          <w:lang w:val="ro-RO"/>
        </w:rPr>
      </w:pPr>
      <w:proofErr w:type="gramStart"/>
      <w:r w:rsidRPr="002E0B15">
        <w:rPr>
          <w:rFonts w:ascii="Cambria" w:hAnsi="Cambria"/>
          <w:bCs/>
          <w:sz w:val="22"/>
          <w:szCs w:val="22"/>
          <w:lang w:val="fr-FR"/>
        </w:rPr>
        <w:t>la</w:t>
      </w:r>
      <w:proofErr w:type="gramEnd"/>
      <w:r w:rsidRPr="002E0B15">
        <w:rPr>
          <w:rFonts w:ascii="Cambria" w:hAnsi="Cambria"/>
          <w:bCs/>
          <w:sz w:val="22"/>
          <w:szCs w:val="22"/>
          <w:lang w:val="fr-FR"/>
        </w:rPr>
        <w:t xml:space="preserve"> </w:t>
      </w:r>
      <w:proofErr w:type="spellStart"/>
      <w:r w:rsidRPr="002E0B15">
        <w:rPr>
          <w:rFonts w:ascii="Cambria" w:hAnsi="Cambria"/>
          <w:bCs/>
          <w:sz w:val="22"/>
          <w:szCs w:val="22"/>
          <w:lang w:val="fr-FR"/>
        </w:rPr>
        <w:t>Proiectul</w:t>
      </w:r>
      <w:proofErr w:type="spellEnd"/>
      <w:r w:rsidRPr="002E0B15">
        <w:rPr>
          <w:rFonts w:ascii="Cambria" w:hAnsi="Cambria"/>
          <w:bCs/>
          <w:sz w:val="22"/>
          <w:szCs w:val="22"/>
          <w:lang w:val="fr-FR"/>
        </w:rPr>
        <w:t xml:space="preserve"> de </w:t>
      </w:r>
      <w:proofErr w:type="spellStart"/>
      <w:r w:rsidRPr="002E0B15">
        <w:rPr>
          <w:rFonts w:ascii="Cambria" w:hAnsi="Cambria"/>
          <w:bCs/>
          <w:sz w:val="22"/>
          <w:szCs w:val="22"/>
          <w:lang w:val="fr-FR"/>
        </w:rPr>
        <w:t>hotărâre</w:t>
      </w:r>
      <w:proofErr w:type="spellEnd"/>
      <w:r w:rsidRPr="002E0B15">
        <w:rPr>
          <w:rFonts w:ascii="Cambria" w:hAnsi="Cambria"/>
          <w:bCs/>
          <w:sz w:val="22"/>
          <w:szCs w:val="22"/>
          <w:lang w:val="fr-FR"/>
        </w:rPr>
        <w:t xml:space="preserve"> </w:t>
      </w:r>
      <w:r>
        <w:rPr>
          <w:rFonts w:ascii="Cambria" w:hAnsi="Cambria"/>
          <w:lang w:val="ro-RO"/>
        </w:rPr>
        <w:t>pentru modificarea Hotărârii Consiliului Local al comunei Feleacu nr.11 din 31 ianuarie 2024 privind</w:t>
      </w:r>
      <w:r w:rsidRPr="007C0722">
        <w:rPr>
          <w:rFonts w:ascii="Cambria" w:hAnsi="Cambria"/>
          <w:lang w:val="ro-RO"/>
        </w:rPr>
        <w:t xml:space="preserve"> aprobarea </w:t>
      </w:r>
      <w:r w:rsidRPr="007C0722">
        <w:rPr>
          <w:rFonts w:ascii="Cambria" w:hAnsi="Cambria"/>
          <w:vanish/>
          <w:lang w:val="ro-RO"/>
        </w:rPr>
        <w:t>&lt;LEGIS_SELSTART&gt;</w:t>
      </w:r>
      <w:r w:rsidRPr="007C0722">
        <w:rPr>
          <w:rFonts w:ascii="Cambria" w:hAnsi="Cambria"/>
          <w:lang w:val="ro-RO"/>
        </w:rPr>
        <w:t>indicator</w:t>
      </w:r>
      <w:r w:rsidRPr="007C0722">
        <w:rPr>
          <w:rFonts w:ascii="Cambria" w:hAnsi="Cambria"/>
          <w:vanish/>
          <w:lang w:val="ro-RO"/>
        </w:rPr>
        <w:t>&lt;LEGIS_SELEND&gt;</w:t>
      </w:r>
      <w:r w:rsidRPr="007C0722">
        <w:rPr>
          <w:rFonts w:ascii="Cambria" w:hAnsi="Cambria"/>
          <w:lang w:val="ro-RO"/>
        </w:rPr>
        <w:t xml:space="preserve">ilor </w:t>
      </w:r>
      <w:proofErr w:type="spellStart"/>
      <w:r w:rsidRPr="007C0722">
        <w:rPr>
          <w:rFonts w:ascii="Cambria" w:hAnsi="Cambria"/>
          <w:lang w:val="ro-RO"/>
        </w:rPr>
        <w:t>tehnico</w:t>
      </w:r>
      <w:proofErr w:type="spellEnd"/>
      <w:r w:rsidRPr="007C0722">
        <w:rPr>
          <w:rFonts w:ascii="Cambria" w:hAnsi="Cambria"/>
          <w:lang w:val="ro-RO"/>
        </w:rPr>
        <w:t xml:space="preserve">-economici </w:t>
      </w:r>
      <w:r>
        <w:rPr>
          <w:rFonts w:ascii="Cambria" w:hAnsi="Cambria"/>
          <w:lang w:val="ro-RO"/>
        </w:rPr>
        <w:t xml:space="preserve">și a Devizului general actualizat </w:t>
      </w:r>
      <w:r w:rsidRPr="007C0722">
        <w:rPr>
          <w:rFonts w:ascii="Cambria" w:hAnsi="Cambria"/>
          <w:lang w:val="ro-RO"/>
        </w:rPr>
        <w:t>ai obiectivului  de investiții</w:t>
      </w:r>
      <w:r>
        <w:rPr>
          <w:rFonts w:ascii="Cambria" w:hAnsi="Cambria"/>
          <w:b/>
          <w:lang w:val="ro-RO"/>
        </w:rPr>
        <w:t xml:space="preserve">  „</w:t>
      </w:r>
      <w:r w:rsidRPr="00BE75FD">
        <w:rPr>
          <w:rFonts w:ascii="Cambria" w:hAnsi="Cambria"/>
          <w:lang w:val="ro-RO"/>
        </w:rPr>
        <w:t xml:space="preserve">Colectarea și </w:t>
      </w:r>
      <w:r>
        <w:rPr>
          <w:rFonts w:ascii="Cambria" w:hAnsi="Cambria"/>
          <w:lang w:val="ro-RO"/>
        </w:rPr>
        <w:t xml:space="preserve">epurarea apei uzate menajere în </w:t>
      </w:r>
      <w:r w:rsidRPr="00BE75FD">
        <w:rPr>
          <w:rFonts w:ascii="Cambria" w:hAnsi="Cambria"/>
          <w:lang w:val="ro-RO"/>
        </w:rPr>
        <w:t>localitatea Feleacu-Etapa I</w:t>
      </w:r>
    </w:p>
    <w:p w14:paraId="47B5E52B" w14:textId="77777777" w:rsidR="007F7D09" w:rsidRPr="002E0B15" w:rsidRDefault="007F7D09" w:rsidP="007F7D09">
      <w:pPr>
        <w:pStyle w:val="NoSpacing"/>
        <w:spacing w:line="276" w:lineRule="auto"/>
        <w:jc w:val="center"/>
        <w:rPr>
          <w:rFonts w:ascii="Cambria" w:hAnsi="Cambria"/>
          <w:sz w:val="22"/>
          <w:szCs w:val="22"/>
          <w:lang w:val="ro-RO"/>
        </w:rPr>
      </w:pPr>
    </w:p>
    <w:tbl>
      <w:tblPr>
        <w:tblW w:w="10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1"/>
      </w:tblGrid>
      <w:tr w:rsidR="007F7D09" w:rsidRPr="002E0B15" w14:paraId="3FF0FA61" w14:textId="77777777" w:rsidTr="00487487">
        <w:trPr>
          <w:trHeight w:val="355"/>
        </w:trPr>
        <w:tc>
          <w:tcPr>
            <w:tcW w:w="10121" w:type="dxa"/>
            <w:shd w:val="clear" w:color="auto" w:fill="auto"/>
          </w:tcPr>
          <w:p w14:paraId="28257472" w14:textId="77777777" w:rsidR="007F7D09" w:rsidRPr="002E0B15" w:rsidRDefault="007F7D09" w:rsidP="00487487">
            <w:pPr>
              <w:spacing w:line="276" w:lineRule="auto"/>
              <w:ind w:left="283"/>
              <w:jc w:val="both"/>
              <w:rPr>
                <w:rFonts w:ascii="Cambria" w:hAnsi="Cambria"/>
                <w:sz w:val="22"/>
                <w:szCs w:val="22"/>
                <w:lang w:val="fr-FR"/>
              </w:rPr>
            </w:pP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lang w:val="fr-FR"/>
              </w:rPr>
              <w:t>Secțiunea 1</w:t>
            </w:r>
            <w:r w:rsidRPr="002E0B15">
              <w:rPr>
                <w:rFonts w:ascii="Cambria" w:hAnsi="Cambria"/>
                <w:noProof/>
                <w:sz w:val="22"/>
                <w:szCs w:val="22"/>
                <w:lang w:val="fr-FR"/>
              </w:rPr>
              <w:t xml:space="preserve"> - </w:t>
            </w: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lang w:val="fr-FR"/>
              </w:rPr>
              <w:t xml:space="preserve">Motivul adoptării </w:t>
            </w: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shd w:val="clear" w:color="auto" w:fill="FFFFFF"/>
                <w:lang w:val="fr-FR"/>
              </w:rPr>
              <w:t>actului administrativ</w:t>
            </w: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lang w:val="fr-FR"/>
              </w:rPr>
              <w:t xml:space="preserve">: </w:t>
            </w:r>
          </w:p>
        </w:tc>
      </w:tr>
      <w:tr w:rsidR="007F7D09" w:rsidRPr="002E0B15" w14:paraId="24815436" w14:textId="77777777" w:rsidTr="00487487">
        <w:tc>
          <w:tcPr>
            <w:tcW w:w="10121" w:type="dxa"/>
            <w:shd w:val="clear" w:color="auto" w:fill="auto"/>
          </w:tcPr>
          <w:p w14:paraId="1AC22139" w14:textId="77777777" w:rsidR="007F7D09" w:rsidRPr="002E0B15" w:rsidRDefault="007F7D09" w:rsidP="00487487">
            <w:pPr>
              <w:spacing w:line="276" w:lineRule="auto"/>
              <w:ind w:left="283"/>
              <w:jc w:val="both"/>
              <w:rPr>
                <w:rFonts w:ascii="Cambria" w:eastAsia="Calibri" w:hAnsi="Cambria"/>
                <w:b/>
                <w:bCs/>
                <w:noProof/>
                <w:sz w:val="22"/>
                <w:szCs w:val="22"/>
              </w:rPr>
            </w:pP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1.  Descrierea situației actuale:</w:t>
            </w:r>
          </w:p>
        </w:tc>
      </w:tr>
      <w:tr w:rsidR="007F7D09" w:rsidRPr="002E0B15" w14:paraId="5AECDF42" w14:textId="77777777" w:rsidTr="00487487">
        <w:tc>
          <w:tcPr>
            <w:tcW w:w="10121" w:type="dxa"/>
            <w:shd w:val="clear" w:color="auto" w:fill="auto"/>
          </w:tcPr>
          <w:p w14:paraId="1088608E" w14:textId="77777777" w:rsidR="007F7D09" w:rsidRPr="002E0B15" w:rsidRDefault="007F7D09" w:rsidP="00487487">
            <w:pPr>
              <w:pStyle w:val="ListParagraph"/>
              <w:numPr>
                <w:ilvl w:val="1"/>
                <w:numId w:val="4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/>
                <w:b/>
                <w:bCs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shd w:val="clear" w:color="auto" w:fill="FFFFFF"/>
              </w:rPr>
              <w:t>Cerinţe care reclamă necesitatea actului administrativ</w:t>
            </w:r>
            <w:r w:rsidRPr="002E0B15">
              <w:rPr>
                <w:rFonts w:ascii="Cambria" w:hAnsi="Cambria"/>
                <w:b/>
                <w:bCs/>
                <w:noProof/>
                <w:sz w:val="22"/>
                <w:szCs w:val="22"/>
                <w:shd w:val="clear" w:color="auto" w:fill="FFFFFF"/>
                <w:lang w:val="ro-RO"/>
              </w:rPr>
              <w:t>:</w:t>
            </w:r>
          </w:p>
        </w:tc>
      </w:tr>
      <w:tr w:rsidR="007F7D09" w:rsidRPr="002E0B15" w14:paraId="46C12594" w14:textId="77777777" w:rsidTr="00487487">
        <w:tc>
          <w:tcPr>
            <w:tcW w:w="10121" w:type="dxa"/>
            <w:shd w:val="clear" w:color="auto" w:fill="auto"/>
          </w:tcPr>
          <w:p w14:paraId="4C3DBF3E" w14:textId="77777777" w:rsidR="007F7D09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              Prin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Hotărârea Consiliului Local al comunei Feleacu nr. </w:t>
            </w:r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 xml:space="preserve">11 din 31 ianuarie 2024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au fost 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>modificați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&lt;LEGIS_SELSTART&gt;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indicator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&lt;LEGIS_SELEND&gt;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ii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tehnico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-economici și Devizului general al obiectivului  de investiții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  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I.</w:t>
            </w:r>
          </w:p>
          <w:p w14:paraId="77DE864F" w14:textId="77777777" w:rsidR="007F7D09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             La data de 02.02.2024 și respectiv 08.02.2024, prin adresele nr. 2593/02.02.2024 și 2974/08.02.2024 au fost înaintate către Ministerul Dezvoltării Lucrărilor Publice și Administrației documentele necesare în vederea încheierii unui act adițional la contractul de finanțare nr. 1439/21.02.2018 pentru realizarea </w:t>
            </w:r>
            <w:r w:rsidRPr="00E67BC7">
              <w:rPr>
                <w:rFonts w:ascii="Cambria" w:hAnsi="Cambria"/>
                <w:sz w:val="22"/>
                <w:szCs w:val="22"/>
                <w:lang w:val="ro-RO"/>
              </w:rPr>
              <w:t>obiectivului  de investiții  „Colectarea și epurarea apei uzate menajere în localitatea Feleacu-Etapa I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. </w:t>
            </w:r>
          </w:p>
          <w:p w14:paraId="2ED38E45" w14:textId="77777777" w:rsidR="007F7D09" w:rsidRPr="00B930BC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             La contractul de finanțare nr. 1439/21.02.2018 încheiat cu Ministerul Dezvoltării Lucrărilor Publice și Administrației</w:t>
            </w:r>
            <w:r w:rsidRPr="002E0B15"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 xml:space="preserve"> </w:t>
            </w:r>
            <w:r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>trebuie încheiat un act adițional de majorare a finanțării din bugetul ministerului având în vedere ajustarea prețurilor conform Ordonanței Guvernului nr. 47/2022.</w:t>
            </w:r>
          </w:p>
          <w:p w14:paraId="0505B36E" w14:textId="77777777" w:rsidR="007F7D09" w:rsidRPr="00B930BC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>În urma analizării documentelor transmise MDLPA, au fost constate anumite erori și neconcurdanțe ce trebuie îndreptate pentru ducerea la îndeplinire a proiectului.</w:t>
            </w:r>
          </w:p>
        </w:tc>
      </w:tr>
      <w:tr w:rsidR="007F7D09" w:rsidRPr="002E0B15" w14:paraId="6A65E969" w14:textId="77777777" w:rsidTr="00487487">
        <w:tc>
          <w:tcPr>
            <w:tcW w:w="10121" w:type="dxa"/>
            <w:shd w:val="clear" w:color="auto" w:fill="auto"/>
          </w:tcPr>
          <w:p w14:paraId="7ACB7574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/>
                <w:b/>
                <w:noProof/>
                <w:sz w:val="22"/>
                <w:szCs w:val="22"/>
              </w:rPr>
              <w:t>Cerinţe care reclamă oportunitatea actului administrativ:</w:t>
            </w:r>
          </w:p>
        </w:tc>
      </w:tr>
      <w:tr w:rsidR="007F7D09" w:rsidRPr="002E0B15" w14:paraId="0E25C7AF" w14:textId="77777777" w:rsidTr="00487487">
        <w:tc>
          <w:tcPr>
            <w:tcW w:w="10121" w:type="dxa"/>
            <w:shd w:val="clear" w:color="auto" w:fill="auto"/>
          </w:tcPr>
          <w:p w14:paraId="62B84E2A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Style w:val="slitbdy"/>
                <w:rFonts w:ascii="Cambria" w:hAnsi="Cambria" w:cstheme="majorHAnsi"/>
                <w:noProof/>
                <w:color w:val="auto"/>
                <w:sz w:val="22"/>
                <w:szCs w:val="22"/>
              </w:rPr>
            </w:pPr>
            <w:r w:rsidRPr="002E0B15">
              <w:rPr>
                <w:rStyle w:val="slitbdy"/>
                <w:rFonts w:ascii="Cambria" w:hAnsi="Cambria" w:cstheme="majorHAnsi"/>
                <w:noProof/>
                <w:color w:val="auto"/>
                <w:sz w:val="22"/>
                <w:szCs w:val="22"/>
              </w:rPr>
              <w:t xml:space="preserve">                 În vederea finanțării lucrărilor de investiții, este necesară aprobarea indicatorilor tehnico-economici conform art. 129 alin. (4) lit. d) din OUG nr. 57/2019, privind Codul administrativ, cu modificările și completările ulterioare.</w:t>
            </w:r>
          </w:p>
          <w:p w14:paraId="539B861C" w14:textId="77777777" w:rsidR="007F7D09" w:rsidRPr="002E0B15" w:rsidRDefault="007F7D09" w:rsidP="00487487">
            <w:pPr>
              <w:tabs>
                <w:tab w:val="left" w:pos="3456"/>
              </w:tabs>
              <w:spacing w:line="276" w:lineRule="auto"/>
              <w:jc w:val="both"/>
              <w:rPr>
                <w:rStyle w:val="slitbdy"/>
                <w:rFonts w:ascii="Cambria" w:hAnsi="Cambria" w:cs="Courier New"/>
                <w:noProof/>
                <w:color w:val="auto"/>
                <w:sz w:val="22"/>
                <w:szCs w:val="22"/>
              </w:rPr>
            </w:pPr>
            <w:r w:rsidRPr="002E0B15">
              <w:rPr>
                <w:rFonts w:ascii="Cambria" w:hAnsi="Cambria" w:cs="Courier New"/>
                <w:noProof/>
                <w:sz w:val="22"/>
                <w:szCs w:val="22"/>
              </w:rPr>
              <w:t xml:space="preserve">                 In ceea ce priveste normele de competenta incidente activitatii autoritatii, aratam ca potrivit prevederilor art. 129 alin (2), lit b) din  OUG nr. 57/2019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shd w:val="clear" w:color="auto" w:fill="FFFFFF"/>
              </w:rPr>
              <w:t>Coduladministrativ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shd w:val="clear" w:color="auto" w:fill="FFFFFF"/>
              </w:rPr>
              <w:t>,</w:t>
            </w:r>
            <w:r w:rsidRPr="002E0B15">
              <w:rPr>
                <w:rStyle w:val="slitbdy"/>
                <w:rFonts w:ascii="Cambria" w:hAnsi="Cambria" w:cs="Courier New"/>
                <w:noProof/>
                <w:color w:val="auto"/>
                <w:sz w:val="22"/>
                <w:szCs w:val="22"/>
              </w:rPr>
              <w:t xml:space="preserve"> cu modificările și completările ulterioare, consiliul local exercita atributii privind dezvoltarea economico-sociala si de mediu a comunei, sens in care potrivit alin (4) lit. d) din acelasi text legal, in exercitarea acestor atributii aproba, la propunerea primarului, documentatiile tehnico-economice pentru lucrarile de investitii de interes local in conditiile legii.</w:t>
            </w:r>
          </w:p>
          <w:p w14:paraId="1074CCBF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  <w:lang w:val="fr-FR"/>
              </w:rPr>
              <w:t xml:space="preserve">Potrivit </w:t>
            </w:r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 xml:space="preserve">art. 44 </w:t>
            </w:r>
            <w:proofErr w:type="spellStart"/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Legea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nr. 273/2006,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privind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finanțele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publice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locale,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cu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modificările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și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completările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ulterioare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,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Documentatiile</w:t>
            </w:r>
            <w:proofErr w:type="spellEnd"/>
            <w:proofErr w:type="gram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tehnico-economice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obiectivelor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noi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caror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asigura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integral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completare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bugetele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locale,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precum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si ale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celor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finantate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imprumuturi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interne si externe,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contractate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direct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garantate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autoritatile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administratiei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publice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locale, se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aproba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catre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autoritatile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deliberative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.</w:t>
            </w:r>
          </w:p>
          <w:p w14:paraId="6BDF766E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</w:pPr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asemenea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prevăzut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că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se </w:t>
            </w:r>
            <w:proofErr w:type="spellStart"/>
            <w:proofErr w:type="gram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actualizează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 si</w:t>
            </w:r>
            <w:proofErr w:type="gram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aproba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valoarea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fiecarui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obiectiv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nou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continuare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indiferent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sursele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ori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competenta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aprobare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acestora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,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functie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evolutia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indicilor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preturi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.</w:t>
            </w:r>
          </w:p>
          <w:p w14:paraId="76CF38E4" w14:textId="77777777" w:rsidR="007F7D09" w:rsidRPr="00103E56" w:rsidRDefault="007F7D09" w:rsidP="00487487">
            <w:pPr>
              <w:spacing w:line="276" w:lineRule="auto"/>
              <w:jc w:val="both"/>
              <w:rPr>
                <w:rFonts w:ascii="Cambria" w:hAnsi="Cambria" w:cs="Courier New"/>
                <w:sz w:val="22"/>
                <w:szCs w:val="22"/>
              </w:rPr>
            </w:pPr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lastRenderedPageBreak/>
              <w:t xml:space="preserve">                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În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conformitate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cu art 10 din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Hotărârea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Guvern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nr. 907/2016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privind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etapele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elaborare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si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continutul-cadru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al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documentatiilor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tehnico-economice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aferente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obiectivelor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/</w:t>
            </w:r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proiectelor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investitii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finantate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din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fonduri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publice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>:</w:t>
            </w:r>
          </w:p>
          <w:p w14:paraId="06C6886E" w14:textId="77777777" w:rsidR="007F7D09" w:rsidRPr="002E0B15" w:rsidRDefault="007F7D09" w:rsidP="00487487">
            <w:pPr>
              <w:spacing w:line="276" w:lineRule="auto"/>
              <w:jc w:val="both"/>
              <w:rPr>
                <w:rFonts w:ascii="Cambria" w:hAnsi="Cambria" w:cs="Courier New"/>
                <w:sz w:val="22"/>
                <w:szCs w:val="22"/>
              </w:rPr>
            </w:pPr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„(</w:t>
            </w:r>
            <w:proofErr w:type="gram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4)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Devizul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general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intocmit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faza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proiectare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studiu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fezabilitate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nou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/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mixt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si,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respectiv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faza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documentatie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avizare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lucrarilor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constructie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existenta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se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actualizeaza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prin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grija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beneficiarului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investitiei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/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investitorului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ori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cate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ori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este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necesar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dar in mod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obligatoriu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urmatoarele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situatii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:</w:t>
            </w:r>
          </w:p>
          <w:p w14:paraId="096C9258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a)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supunerii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spre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aprobare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studiului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fezabilitate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/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documentatiei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avizare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lucrarilor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;</w:t>
            </w:r>
            <w:proofErr w:type="gramEnd"/>
          </w:p>
          <w:p w14:paraId="2536FE28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b)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solicitarii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autorizatiei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construire;</w:t>
            </w:r>
            <w:proofErr w:type="gramEnd"/>
          </w:p>
          <w:p w14:paraId="49C1033F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c) dupa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finalizarea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procedurilor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achizitie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publica,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rezultand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valoarea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;</w:t>
            </w:r>
            <w:proofErr w:type="gramEnd"/>
          </w:p>
          <w:p w14:paraId="0CA66301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d)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intocmirii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modificarii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catre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ordonatorul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principal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credite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potrivit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legii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listei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obiectivelor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anexa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bugetul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stat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bugetul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locala</w:t>
            </w:r>
            <w:proofErr w:type="spellEnd"/>
            <w:r w:rsidRPr="002E0B15">
              <w:rPr>
                <w:rFonts w:ascii="Cambria" w:hAnsi="Cambria"/>
                <w:i/>
                <w:iCs/>
                <w:sz w:val="22"/>
                <w:szCs w:val="22"/>
              </w:rPr>
              <w:t xml:space="preserve"> ”</w:t>
            </w:r>
          </w:p>
          <w:p w14:paraId="6630CC0B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</w:pP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Pentru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obiectivul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investiții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>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Colectarea și epurarea apei uzate menajere în localitatea Feleacu-Etapa I.” a fost încheiat Contractul de proiectare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şi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execuţie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lucrări nr. 3251/25.04.2019 având termen de finalizare a execuției 29.02.2024.</w:t>
            </w:r>
          </w:p>
          <w:p w14:paraId="7910A20D" w14:textId="77777777" w:rsidR="007F7D09" w:rsidRPr="002E0B15" w:rsidRDefault="007F7D09" w:rsidP="00487487">
            <w:pPr>
              <w:spacing w:line="276" w:lineRule="auto"/>
              <w:ind w:left="132" w:right="113"/>
              <w:jc w:val="both"/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            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Având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în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vedere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faptul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că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executarea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contractului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proiectare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şi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execuţie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lucrări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nr. 3251/25.04.2019 </w:t>
            </w:r>
            <w:r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s-a </w:t>
            </w:r>
            <w:proofErr w:type="spellStart"/>
            <w:r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încheiat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este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necesară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actualizarea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prin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grija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beneficiarului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indicatorilor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tehnico-economici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si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devizului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general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pentru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finaliza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obiectivul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investiții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>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I.”</w:t>
            </w:r>
          </w:p>
        </w:tc>
      </w:tr>
      <w:tr w:rsidR="007F7D09" w:rsidRPr="002E0B15" w14:paraId="3862577B" w14:textId="77777777" w:rsidTr="00487487">
        <w:tc>
          <w:tcPr>
            <w:tcW w:w="10121" w:type="dxa"/>
            <w:shd w:val="clear" w:color="auto" w:fill="auto"/>
          </w:tcPr>
          <w:p w14:paraId="5A6A3AE5" w14:textId="77777777" w:rsidR="007F7D09" w:rsidRPr="002E0B15" w:rsidRDefault="007F7D09" w:rsidP="00487487">
            <w:pPr>
              <w:pStyle w:val="NoSpacing"/>
              <w:spacing w:line="276" w:lineRule="auto"/>
              <w:rPr>
                <w:rFonts w:ascii="Cambria" w:eastAsia="Calibri" w:hAnsi="Cambria" w:cs="Times New Roman"/>
                <w:noProof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lastRenderedPageBreak/>
              <w:t>Secțiunea a 2-a – Impactul socio-economic</w:t>
            </w:r>
          </w:p>
        </w:tc>
      </w:tr>
      <w:tr w:rsidR="007F7D09" w:rsidRPr="002E0B15" w14:paraId="6215638F" w14:textId="77777777" w:rsidTr="00487487">
        <w:tc>
          <w:tcPr>
            <w:tcW w:w="10121" w:type="dxa"/>
            <w:shd w:val="clear" w:color="auto" w:fill="auto"/>
          </w:tcPr>
          <w:p w14:paraId="2FC2DFED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Necesitatea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lucrărilor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propuse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pentru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această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investiție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este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argumentată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lipsa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unui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sisitem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colectarea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și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epurarea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apei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uzate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menajere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în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localitatea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Feleacu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. </w:t>
            </w:r>
          </w:p>
        </w:tc>
      </w:tr>
      <w:tr w:rsidR="007F7D09" w:rsidRPr="002E0B15" w14:paraId="37DF537C" w14:textId="77777777" w:rsidTr="00487487">
        <w:tc>
          <w:tcPr>
            <w:tcW w:w="10121" w:type="dxa"/>
            <w:shd w:val="clear" w:color="auto" w:fill="auto"/>
          </w:tcPr>
          <w:p w14:paraId="69994455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eastAsia="Calibri" w:hAnsi="Cambria" w:cs="Times New Roman"/>
                <w:noProof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 xml:space="preserve">Secțiunea a 3-a - Impactul financiar asupra bugetului comunei pe termen scurt (an curent)/lung: </w:t>
            </w:r>
          </w:p>
        </w:tc>
      </w:tr>
      <w:tr w:rsidR="007F7D09" w:rsidRPr="002E0B15" w14:paraId="4BC6748D" w14:textId="77777777" w:rsidTr="00487487">
        <w:tc>
          <w:tcPr>
            <w:tcW w:w="10121" w:type="dxa"/>
            <w:shd w:val="clear" w:color="auto" w:fill="auto"/>
          </w:tcPr>
          <w:p w14:paraId="0D929763" w14:textId="77777777" w:rsidR="007F7D09" w:rsidRPr="002E0B15" w:rsidRDefault="007F7D09" w:rsidP="0048748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  <w:lang w:val="fr-FR"/>
              </w:rPr>
            </w:pPr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Se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actualizează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indicator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&lt;LEGIS_SELEND&gt;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ii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tehnico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-economici și devizului general al obiectivului de investiții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 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</w:t>
            </w:r>
          </w:p>
        </w:tc>
      </w:tr>
      <w:tr w:rsidR="007F7D09" w:rsidRPr="002E0B15" w14:paraId="0F32C518" w14:textId="77777777" w:rsidTr="00487487">
        <w:trPr>
          <w:trHeight w:val="573"/>
        </w:trPr>
        <w:tc>
          <w:tcPr>
            <w:tcW w:w="10121" w:type="dxa"/>
            <w:shd w:val="clear" w:color="auto" w:fill="auto"/>
          </w:tcPr>
          <w:p w14:paraId="177218EC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 w:cs="Times New Roman"/>
                <w:noProof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 xml:space="preserve">Secțiunea a  4-a – Activități de informare publică și consultare privind elaborarea și implementarea 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</w:rPr>
              <w:t>actului administrativ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 xml:space="preserve">: </w:t>
            </w:r>
          </w:p>
        </w:tc>
      </w:tr>
      <w:tr w:rsidR="007F7D09" w:rsidRPr="002E0B15" w14:paraId="3F6AA649" w14:textId="77777777" w:rsidTr="00487487">
        <w:trPr>
          <w:trHeight w:val="275"/>
        </w:trPr>
        <w:tc>
          <w:tcPr>
            <w:tcW w:w="10121" w:type="dxa"/>
            <w:shd w:val="clear" w:color="auto" w:fill="auto"/>
          </w:tcPr>
          <w:p w14:paraId="29BFD567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 w:cs="Times New Roman"/>
                <w:noProof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>Nu este cazul</w:t>
            </w:r>
          </w:p>
        </w:tc>
      </w:tr>
      <w:tr w:rsidR="007F7D09" w:rsidRPr="002E0B15" w14:paraId="5CF1087D" w14:textId="77777777" w:rsidTr="00487487">
        <w:tc>
          <w:tcPr>
            <w:tcW w:w="10121" w:type="dxa"/>
            <w:shd w:val="clear" w:color="auto" w:fill="auto"/>
          </w:tcPr>
          <w:p w14:paraId="797A1E80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 w:cs="Times New Roman"/>
                <w:noProof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 xml:space="preserve">Secțiunea a 5-a – Efectele 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</w:rPr>
              <w:t>actului administrativ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</w:rPr>
              <w:t xml:space="preserve"> asupra actelor administrative în vigoare și măsuri de implementare: </w:t>
            </w:r>
          </w:p>
        </w:tc>
      </w:tr>
      <w:tr w:rsidR="007F7D09" w:rsidRPr="002E0B15" w14:paraId="0ADD4607" w14:textId="77777777" w:rsidTr="00487487">
        <w:trPr>
          <w:trHeight w:val="305"/>
        </w:trPr>
        <w:tc>
          <w:tcPr>
            <w:tcW w:w="10121" w:type="dxa"/>
            <w:shd w:val="clear" w:color="auto" w:fill="auto"/>
          </w:tcPr>
          <w:p w14:paraId="25DF8425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Actul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administrativ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produce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efecte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asupra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Hotărârii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Consiliului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Local al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comunei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</w:rPr>
              <w:t>Feleacu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</w:rPr>
              <w:t xml:space="preserve"> nr. </w:t>
            </w:r>
            <w:r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>11 din 31 ianuarie 2024.</w:t>
            </w:r>
          </w:p>
        </w:tc>
      </w:tr>
      <w:tr w:rsidR="007F7D09" w:rsidRPr="002E0B15" w14:paraId="18918082" w14:textId="77777777" w:rsidTr="00487487">
        <w:tc>
          <w:tcPr>
            <w:tcW w:w="10121" w:type="dxa"/>
            <w:shd w:val="clear" w:color="auto" w:fill="auto"/>
          </w:tcPr>
          <w:p w14:paraId="65D43210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eastAsia="Calibri" w:hAnsi="Cambria" w:cs="Times New Roman"/>
                <w:noProof/>
                <w:sz w:val="22"/>
                <w:szCs w:val="22"/>
                <w:lang w:val="fr-FR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  <w:lang w:val="fr-FR"/>
              </w:rPr>
              <w:t>Secțiunea a 6-a – Anexe la referatul de aprobare:</w:t>
            </w:r>
          </w:p>
        </w:tc>
      </w:tr>
      <w:tr w:rsidR="007F7D09" w:rsidRPr="002E0B15" w14:paraId="737DF4A5" w14:textId="77777777" w:rsidTr="00487487">
        <w:tc>
          <w:tcPr>
            <w:tcW w:w="10121" w:type="dxa"/>
            <w:shd w:val="clear" w:color="auto" w:fill="auto"/>
          </w:tcPr>
          <w:p w14:paraId="20FBB5E6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  <w:sz w:val="22"/>
                <w:szCs w:val="22"/>
              </w:rPr>
            </w:pPr>
            <w:r w:rsidRPr="002E0B15">
              <w:rPr>
                <w:rFonts w:ascii="Cambria" w:hAnsi="Cambria"/>
                <w:noProof/>
                <w:sz w:val="22"/>
                <w:szCs w:val="22"/>
              </w:rPr>
              <w:t>Nu este cazul</w:t>
            </w:r>
          </w:p>
        </w:tc>
      </w:tr>
    </w:tbl>
    <w:p w14:paraId="421F51B5" w14:textId="77777777" w:rsidR="007F7D09" w:rsidRPr="002E0B15" w:rsidRDefault="007F7D09" w:rsidP="007F7D09">
      <w:pPr>
        <w:pStyle w:val="NoSpacing"/>
        <w:spacing w:line="276" w:lineRule="auto"/>
        <w:rPr>
          <w:rFonts w:ascii="Cambria" w:hAnsi="Cambria" w:cs="Times New Roman"/>
          <w:sz w:val="22"/>
          <w:szCs w:val="22"/>
        </w:rPr>
      </w:pPr>
    </w:p>
    <w:p w14:paraId="468E58A8" w14:textId="77777777" w:rsidR="007F7D09" w:rsidRPr="002E0B15" w:rsidRDefault="007F7D09" w:rsidP="007F7D09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DEBFEF2" w14:textId="77777777" w:rsidR="007F7D09" w:rsidRPr="002E0B15" w:rsidRDefault="007F7D09" w:rsidP="007F7D09">
      <w:pPr>
        <w:spacing w:line="276" w:lineRule="auto"/>
        <w:contextualSpacing/>
        <w:rPr>
          <w:rFonts w:ascii="Cambria" w:hAnsi="Cambria"/>
          <w:b/>
          <w:bCs/>
          <w:sz w:val="22"/>
          <w:szCs w:val="22"/>
        </w:rPr>
      </w:pPr>
    </w:p>
    <w:p w14:paraId="41A0628E" w14:textId="77777777" w:rsidR="007F7D09" w:rsidRPr="002E0B15" w:rsidRDefault="007F7D09" w:rsidP="007F7D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mbria" w:hAnsi="Cambria"/>
          <w:b/>
          <w:bCs/>
          <w:noProof/>
          <w:sz w:val="22"/>
          <w:szCs w:val="22"/>
        </w:rPr>
      </w:pPr>
      <w:r w:rsidRPr="002E0B15">
        <w:rPr>
          <w:rFonts w:ascii="Cambria" w:hAnsi="Cambria"/>
          <w:b/>
          <w:bCs/>
          <w:noProof/>
          <w:sz w:val="22"/>
          <w:szCs w:val="22"/>
        </w:rPr>
        <w:t>INIȚIATOR,</w:t>
      </w:r>
    </w:p>
    <w:p w14:paraId="40F1B6DB" w14:textId="77777777" w:rsidR="007F7D09" w:rsidRPr="002E0B15" w:rsidRDefault="007F7D09" w:rsidP="007F7D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mbria" w:hAnsi="Cambria"/>
          <w:b/>
          <w:bCs/>
          <w:noProof/>
          <w:sz w:val="22"/>
          <w:szCs w:val="22"/>
        </w:rPr>
      </w:pPr>
      <w:r w:rsidRPr="002E0B15">
        <w:rPr>
          <w:rFonts w:ascii="Cambria" w:hAnsi="Cambria"/>
          <w:b/>
          <w:bCs/>
          <w:noProof/>
          <w:sz w:val="22"/>
          <w:szCs w:val="22"/>
        </w:rPr>
        <w:t>PRIMAR</w:t>
      </w:r>
    </w:p>
    <w:p w14:paraId="1400BE29" w14:textId="77777777" w:rsidR="007F7D09" w:rsidRPr="002E0B15" w:rsidRDefault="007F7D09" w:rsidP="007F7D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mbria" w:hAnsi="Cambria"/>
          <w:b/>
          <w:bCs/>
          <w:noProof/>
          <w:sz w:val="22"/>
          <w:szCs w:val="22"/>
        </w:rPr>
      </w:pPr>
      <w:r w:rsidRPr="002E0B15">
        <w:rPr>
          <w:rFonts w:ascii="Cambria" w:hAnsi="Cambria"/>
          <w:b/>
          <w:bCs/>
          <w:noProof/>
          <w:sz w:val="22"/>
          <w:szCs w:val="22"/>
        </w:rPr>
        <w:t xml:space="preserve">Costea Gabriel Victor </w:t>
      </w:r>
    </w:p>
    <w:p w14:paraId="7B8BF31F" w14:textId="77777777" w:rsidR="007F7D09" w:rsidRPr="002E0B15" w:rsidRDefault="007F7D09" w:rsidP="007F7D09">
      <w:pPr>
        <w:rPr>
          <w:rFonts w:ascii="Cambria" w:hAnsi="Cambria"/>
          <w:b/>
          <w:bCs/>
          <w:sz w:val="22"/>
          <w:szCs w:val="22"/>
        </w:rPr>
      </w:pPr>
      <w:r w:rsidRPr="002E0B15">
        <w:rPr>
          <w:rFonts w:ascii="Cambria" w:hAnsi="Cambria"/>
          <w:b/>
          <w:bCs/>
          <w:sz w:val="22"/>
          <w:szCs w:val="22"/>
        </w:rPr>
        <w:br w:type="page"/>
      </w:r>
      <w:r w:rsidRPr="002E0B15">
        <w:rPr>
          <w:rFonts w:ascii="Cambria" w:hAnsi="Cambria"/>
          <w:b/>
          <w:bCs/>
          <w:sz w:val="22"/>
          <w:szCs w:val="22"/>
        </w:rPr>
        <w:lastRenderedPageBreak/>
        <w:t>ROMÂNIA</w:t>
      </w:r>
    </w:p>
    <w:p w14:paraId="42FAF05C" w14:textId="77777777" w:rsidR="007F7D09" w:rsidRPr="002E0B15" w:rsidRDefault="007F7D09" w:rsidP="007F7D09">
      <w:pPr>
        <w:rPr>
          <w:rFonts w:ascii="Cambria" w:hAnsi="Cambria"/>
          <w:b/>
          <w:bCs/>
          <w:sz w:val="22"/>
          <w:szCs w:val="22"/>
        </w:rPr>
      </w:pPr>
      <w:r w:rsidRPr="002E0B15">
        <w:rPr>
          <w:rFonts w:ascii="Cambria" w:hAnsi="Cambria"/>
          <w:b/>
          <w:bCs/>
          <w:sz w:val="22"/>
          <w:szCs w:val="22"/>
        </w:rPr>
        <w:t>JUDEȚUL CLUJ</w:t>
      </w:r>
    </w:p>
    <w:p w14:paraId="2FE3DC41" w14:textId="77777777" w:rsidR="007F7D09" w:rsidRPr="002E0B15" w:rsidRDefault="007F7D09" w:rsidP="007F7D09">
      <w:pPr>
        <w:rPr>
          <w:rFonts w:ascii="Cambria" w:hAnsi="Cambria"/>
          <w:b/>
          <w:bCs/>
          <w:sz w:val="22"/>
          <w:szCs w:val="22"/>
        </w:rPr>
      </w:pPr>
      <w:r w:rsidRPr="002E0B15">
        <w:rPr>
          <w:rFonts w:ascii="Cambria" w:hAnsi="Cambria"/>
          <w:b/>
          <w:bCs/>
          <w:sz w:val="22"/>
          <w:szCs w:val="22"/>
        </w:rPr>
        <w:t>COMUNA FELEACU</w:t>
      </w:r>
    </w:p>
    <w:p w14:paraId="5385737E" w14:textId="7954E21F" w:rsidR="007F7D09" w:rsidRPr="002E0B15" w:rsidRDefault="007F7D09" w:rsidP="007F7D09">
      <w:pPr>
        <w:rPr>
          <w:rFonts w:ascii="Cambria" w:hAnsi="Cambria"/>
          <w:sz w:val="22"/>
          <w:szCs w:val="22"/>
          <w:lang w:val="fr-FR"/>
        </w:rPr>
      </w:pPr>
      <w:r w:rsidRPr="002E0B15">
        <w:rPr>
          <w:rFonts w:ascii="Cambria" w:hAnsi="Cambria"/>
          <w:sz w:val="22"/>
          <w:szCs w:val="22"/>
          <w:lang w:val="fr-FR"/>
        </w:rPr>
        <w:t xml:space="preserve">Nr. </w:t>
      </w:r>
      <w:r w:rsidR="00FB03B5">
        <w:rPr>
          <w:rFonts w:ascii="Cambria" w:hAnsi="Cambria"/>
          <w:sz w:val="22"/>
          <w:szCs w:val="22"/>
          <w:lang w:val="fr-FR"/>
        </w:rPr>
        <w:t>3951/21</w:t>
      </w:r>
      <w:r>
        <w:rPr>
          <w:rFonts w:ascii="Cambria" w:hAnsi="Cambria"/>
          <w:sz w:val="22"/>
          <w:szCs w:val="22"/>
          <w:lang w:val="fr-FR"/>
        </w:rPr>
        <w:t>.02.2024</w:t>
      </w:r>
      <w:r w:rsidRPr="002E0B15">
        <w:rPr>
          <w:rFonts w:ascii="Cambria" w:hAnsi="Cambria"/>
          <w:sz w:val="22"/>
          <w:szCs w:val="22"/>
          <w:lang w:val="fr-FR"/>
        </w:rPr>
        <w:tab/>
      </w:r>
    </w:p>
    <w:p w14:paraId="41AC865C" w14:textId="77777777" w:rsidR="007F7D09" w:rsidRPr="002E0B15" w:rsidRDefault="007F7D09" w:rsidP="007F7D09">
      <w:pPr>
        <w:tabs>
          <w:tab w:val="left" w:pos="3456"/>
        </w:tabs>
        <w:spacing w:line="276" w:lineRule="auto"/>
        <w:jc w:val="center"/>
        <w:rPr>
          <w:rFonts w:ascii="Cambria" w:hAnsi="Cambria"/>
          <w:b/>
          <w:bCs/>
          <w:iCs/>
          <w:sz w:val="22"/>
          <w:szCs w:val="22"/>
          <w:lang w:val="fr-FR"/>
        </w:rPr>
      </w:pPr>
    </w:p>
    <w:p w14:paraId="12AB4C3E" w14:textId="77777777" w:rsidR="007F7D09" w:rsidRPr="002E0B15" w:rsidRDefault="007F7D09" w:rsidP="007F7D09">
      <w:pPr>
        <w:tabs>
          <w:tab w:val="left" w:pos="3456"/>
        </w:tabs>
        <w:spacing w:line="276" w:lineRule="auto"/>
        <w:jc w:val="center"/>
        <w:rPr>
          <w:rFonts w:ascii="Cambria" w:hAnsi="Cambria"/>
          <w:b/>
          <w:bCs/>
          <w:iCs/>
          <w:sz w:val="22"/>
          <w:szCs w:val="22"/>
          <w:lang w:val="fr-FR"/>
        </w:rPr>
      </w:pPr>
      <w:r w:rsidRPr="002E0B15">
        <w:rPr>
          <w:rFonts w:ascii="Cambria" w:hAnsi="Cambria"/>
          <w:b/>
          <w:bCs/>
          <w:iCs/>
          <w:sz w:val="22"/>
          <w:szCs w:val="22"/>
          <w:lang w:val="fr-FR"/>
        </w:rPr>
        <w:t>RAPORT DE SPECIALITATE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5729"/>
      </w:tblGrid>
      <w:tr w:rsidR="007F7D09" w:rsidRPr="002E0B15" w14:paraId="4C422C53" w14:textId="77777777" w:rsidTr="00487487">
        <w:trPr>
          <w:trHeight w:val="278"/>
        </w:trPr>
        <w:tc>
          <w:tcPr>
            <w:tcW w:w="3896" w:type="dxa"/>
          </w:tcPr>
          <w:p w14:paraId="5098B1AD" w14:textId="77777777" w:rsidR="007F7D09" w:rsidRPr="002E0B15" w:rsidRDefault="007F7D09" w:rsidP="00487487">
            <w:pPr>
              <w:tabs>
                <w:tab w:val="left" w:pos="3456"/>
              </w:tabs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  <w:lang w:val="fr-FR"/>
              </w:rPr>
            </w:pP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  <w:lang w:val="fr-FR"/>
              </w:rPr>
              <w:t>Titlul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  <w:lang w:val="fr-FR"/>
              </w:rPr>
              <w:t>proiectului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  <w:lang w:val="fr-FR"/>
              </w:rPr>
              <w:t>hotărâre</w:t>
            </w:r>
            <w:proofErr w:type="spellEnd"/>
          </w:p>
        </w:tc>
        <w:tc>
          <w:tcPr>
            <w:tcW w:w="5729" w:type="dxa"/>
          </w:tcPr>
          <w:p w14:paraId="0CE51ACF" w14:textId="77777777" w:rsidR="007F7D09" w:rsidRPr="002E0B15" w:rsidRDefault="007F7D09" w:rsidP="00487487">
            <w:pPr>
              <w:pStyle w:val="NoSpacing"/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  <w:lang w:val="ro-RO"/>
              </w:rPr>
            </w:pPr>
            <w:r w:rsidRPr="002E0B15">
              <w:rPr>
                <w:rFonts w:ascii="Cambria" w:hAnsi="Cambria"/>
                <w:bCs/>
                <w:sz w:val="22"/>
                <w:szCs w:val="22"/>
                <w:lang w:val="fr-FR"/>
              </w:rPr>
              <w:t xml:space="preserve">          </w:t>
            </w:r>
            <w:proofErr w:type="spellStart"/>
            <w:r w:rsidRPr="002E0B15">
              <w:rPr>
                <w:rFonts w:ascii="Cambria" w:hAnsi="Cambria"/>
                <w:bCs/>
                <w:sz w:val="22"/>
                <w:szCs w:val="22"/>
                <w:lang w:val="fr-FR"/>
              </w:rPr>
              <w:t>Proiectul</w:t>
            </w:r>
            <w:proofErr w:type="spellEnd"/>
            <w:r w:rsidRPr="002E0B15">
              <w:rPr>
                <w:rFonts w:ascii="Cambria" w:hAnsi="Cambria"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bCs/>
                <w:sz w:val="22"/>
                <w:szCs w:val="22"/>
                <w:lang w:val="fr-FR"/>
              </w:rPr>
              <w:t>hotărâre</w:t>
            </w:r>
            <w:proofErr w:type="spellEnd"/>
            <w:r w:rsidRPr="002E0B15">
              <w:rPr>
                <w:rFonts w:ascii="Cambria" w:hAnsi="Cambria"/>
                <w:bCs/>
                <w:sz w:val="22"/>
                <w:szCs w:val="22"/>
                <w:lang w:val="fr-FR"/>
              </w:rPr>
              <w:t xml:space="preserve"> </w:t>
            </w:r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 xml:space="preserve">pentru modificarea Hotărârii Consiliului Local al comunei Feleacu nr.11 din 31 ianuarie 2024 privind aprobarea indicatorilor </w:t>
            </w:r>
            <w:proofErr w:type="spellStart"/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>tehnico</w:t>
            </w:r>
            <w:proofErr w:type="spellEnd"/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 xml:space="preserve">-economici și a Devizului general actualizat ai </w:t>
            </w:r>
            <w:proofErr w:type="gramStart"/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>obiectivului  de</w:t>
            </w:r>
            <w:proofErr w:type="gramEnd"/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 xml:space="preserve"> investiții  „Colectarea și epurarea apei uzate menajere în localitatea Feleacu-Etapa I</w:t>
            </w:r>
          </w:p>
        </w:tc>
      </w:tr>
      <w:tr w:rsidR="007F7D09" w:rsidRPr="002E0B15" w14:paraId="15F51D71" w14:textId="77777777" w:rsidTr="00487487">
        <w:tc>
          <w:tcPr>
            <w:tcW w:w="3896" w:type="dxa"/>
          </w:tcPr>
          <w:p w14:paraId="21AB3DAD" w14:textId="77777777" w:rsidR="007F7D09" w:rsidRPr="002E0B15" w:rsidRDefault="007F7D09" w:rsidP="00487487">
            <w:pPr>
              <w:tabs>
                <w:tab w:val="left" w:pos="3456"/>
              </w:tabs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Compartiment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de resort:</w:t>
            </w:r>
          </w:p>
        </w:tc>
        <w:tc>
          <w:tcPr>
            <w:tcW w:w="5729" w:type="dxa"/>
          </w:tcPr>
          <w:p w14:paraId="4169E14D" w14:textId="77777777" w:rsidR="007F7D09" w:rsidRPr="002E0B15" w:rsidRDefault="007F7D09" w:rsidP="00487487">
            <w:pPr>
              <w:tabs>
                <w:tab w:val="left" w:pos="3456"/>
              </w:tabs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Compartiment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Juridic</w:t>
            </w:r>
          </w:p>
        </w:tc>
      </w:tr>
      <w:tr w:rsidR="007F7D09" w:rsidRPr="002E0B15" w14:paraId="3554431C" w14:textId="77777777" w:rsidTr="00487487">
        <w:tc>
          <w:tcPr>
            <w:tcW w:w="9625" w:type="dxa"/>
            <w:gridSpan w:val="2"/>
          </w:tcPr>
          <w:p w14:paraId="7777430D" w14:textId="77777777" w:rsidR="007F7D09" w:rsidRPr="002E0B15" w:rsidRDefault="007F7D09" w:rsidP="00487487">
            <w:pPr>
              <w:tabs>
                <w:tab w:val="left" w:pos="3456"/>
              </w:tabs>
              <w:spacing w:line="276" w:lineRule="auto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/>
                <w:iCs/>
                <w:sz w:val="22"/>
                <w:szCs w:val="22"/>
              </w:rPr>
              <w:t>Secțiunea</w:t>
            </w:r>
            <w:proofErr w:type="spellEnd"/>
            <w:r w:rsidRPr="002E0B15">
              <w:rPr>
                <w:rFonts w:ascii="Cambria" w:hAnsi="Cambria"/>
                <w:iCs/>
                <w:sz w:val="22"/>
                <w:szCs w:val="22"/>
              </w:rPr>
              <w:t xml:space="preserve"> 1 – </w:t>
            </w:r>
            <w:proofErr w:type="spellStart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>Documentare</w:t>
            </w:r>
            <w:proofErr w:type="spellEnd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>și</w:t>
            </w:r>
            <w:proofErr w:type="spellEnd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>analiză</w:t>
            </w:r>
            <w:proofErr w:type="spellEnd"/>
            <w:r w:rsidRPr="002E0B15">
              <w:rPr>
                <w:rFonts w:ascii="Cambria" w:hAnsi="Cambria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7F7D09" w:rsidRPr="002E0B15" w14:paraId="649910AF" w14:textId="77777777" w:rsidTr="00487487">
        <w:tc>
          <w:tcPr>
            <w:tcW w:w="9625" w:type="dxa"/>
            <w:gridSpan w:val="2"/>
          </w:tcPr>
          <w:p w14:paraId="7C9F4689" w14:textId="77777777" w:rsidR="007F7D09" w:rsidRPr="002E0B15" w:rsidRDefault="007F7D09" w:rsidP="00487487">
            <w:pPr>
              <w:pStyle w:val="NoSpacing"/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eastAsiaTheme="minorEastAsia" w:hAnsi="Cambria" w:cs="Courier New"/>
                <w:noProof/>
                <w:sz w:val="22"/>
                <w:szCs w:val="22"/>
                <w:lang w:eastAsia="ro-RO"/>
              </w:rPr>
              <w:t xml:space="preserve">            Pentru analizarea preze</w:t>
            </w:r>
            <w:r>
              <w:rPr>
                <w:rFonts w:ascii="Cambria" w:eastAsiaTheme="minorEastAsia" w:hAnsi="Cambria" w:cs="Courier New"/>
                <w:noProof/>
                <w:sz w:val="22"/>
                <w:szCs w:val="22"/>
                <w:lang w:eastAsia="ro-RO"/>
              </w:rPr>
              <w:t>n</w:t>
            </w:r>
            <w:r w:rsidRPr="002E0B15">
              <w:rPr>
                <w:rFonts w:ascii="Cambria" w:eastAsiaTheme="minorEastAsia" w:hAnsi="Cambria" w:cs="Courier New"/>
                <w:noProof/>
                <w:sz w:val="22"/>
                <w:szCs w:val="22"/>
                <w:lang w:eastAsia="ro-RO"/>
              </w:rPr>
              <w:t>tului proiect de hotărâre au fost avute în vedere următoarele:</w:t>
            </w:r>
          </w:p>
          <w:p w14:paraId="0561ECE9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>art. 129 alin. (2) lit. d), alin. (4) lit. d)  din Ordonanța de urgență a Guvernului nr. 57/2019 privind Codul administrativ, cu modificările ulterioare;</w:t>
            </w:r>
          </w:p>
          <w:p w14:paraId="18CA52EE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>art.  44 alin. (1) din Legea privind finanţele publice locale nr. 273/2006, cu modificările şi completările ulterioare;</w:t>
            </w:r>
          </w:p>
          <w:p w14:paraId="24DC355A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 xml:space="preserve">H. G. nr. 907/2016 privind etapele de elaborare şi conţinutul-cadru al documentaţiilor tehnico-economice aferente obiectivelor/proiectelor de investiţii finanţate din fonduri publice, cu modificările și completările ulterioare; </w:t>
            </w:r>
          </w:p>
          <w:p w14:paraId="2EF77CB6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>OUG nr. 28/2013 pentru aprobarea Programului national de dezvoltare locala,cu modificările și completările ulterioare;</w:t>
            </w:r>
          </w:p>
          <w:p w14:paraId="677822BD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>Legea nr. 500/2002 privind finanțele publice locale cu modificările și completările ulterioare;</w:t>
            </w:r>
          </w:p>
          <w:p w14:paraId="06D99796" w14:textId="77777777" w:rsidR="007F7D09" w:rsidRPr="002E0B15" w:rsidRDefault="007F7D09" w:rsidP="0048748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</w:pPr>
            <w:r w:rsidRPr="002E0B15">
              <w:rPr>
                <w:rFonts w:ascii="Cambria" w:hAnsi="Cambria" w:cstheme="majorHAnsi"/>
                <w:noProof/>
                <w:sz w:val="22"/>
                <w:szCs w:val="22"/>
                <w:shd w:val="clear" w:color="auto" w:fill="FFFFFF"/>
              </w:rPr>
              <w:t>Ordinul nr. 1.851/2013 privind aprobarea Normelor  metodologice pentru punerea in aplicare a prevederilor Ordonantei de urgenta a Guvernului nr. 28/2013 pentru aprobarea Programului national de dezvoltare locala, republicat cu modificările și completările ulterioare;</w:t>
            </w:r>
          </w:p>
        </w:tc>
      </w:tr>
      <w:tr w:rsidR="007F7D09" w:rsidRPr="002E0B15" w14:paraId="34F84A55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672" w14:textId="77777777" w:rsidR="007F7D09" w:rsidRPr="002E0B15" w:rsidRDefault="007F7D09" w:rsidP="00487487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  <w:sz w:val="22"/>
                <w:szCs w:val="22"/>
              </w:rPr>
            </w:pPr>
            <w:r w:rsidRPr="002E0B15">
              <w:rPr>
                <w:rFonts w:ascii="Cambria" w:hAnsi="Cambria" w:cs="Courier New"/>
                <w:noProof/>
                <w:sz w:val="22"/>
                <w:szCs w:val="22"/>
              </w:rPr>
              <w:t xml:space="preserve">Secțiunea a 2-a - </w:t>
            </w:r>
            <w:r w:rsidRPr="002E0B15">
              <w:rPr>
                <w:rFonts w:ascii="Cambria" w:hAnsi="Cambria" w:cs="Courier New"/>
                <w:b/>
                <w:bCs/>
                <w:noProof/>
                <w:sz w:val="22"/>
                <w:szCs w:val="22"/>
              </w:rPr>
              <w:t>Fundamentare</w:t>
            </w:r>
            <w:r w:rsidRPr="002E0B15">
              <w:rPr>
                <w:rFonts w:ascii="Cambria" w:hAnsi="Cambria" w:cs="Courier New"/>
                <w:noProof/>
                <w:sz w:val="22"/>
                <w:szCs w:val="22"/>
              </w:rPr>
              <w:t xml:space="preserve"> tehnică, respectiv cerințele de natuă tehnică, economică, juridică, posibilități de realizare în condiții de utilitate, legalitate, regularitate, eficiență, eficacitate și economicitate: </w:t>
            </w:r>
          </w:p>
        </w:tc>
      </w:tr>
      <w:tr w:rsidR="007F7D09" w:rsidRPr="002E0B15" w14:paraId="28F0C9BF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D54" w14:textId="77777777" w:rsidR="007F7D09" w:rsidRDefault="007F7D09" w:rsidP="00487487">
            <w:pPr>
              <w:pStyle w:val="NoSpacing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              Prin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Hotărârea Consiliului Local al comunei Feleacu nr. </w:t>
            </w:r>
            <w:r w:rsidRPr="0095494D">
              <w:rPr>
                <w:rFonts w:ascii="Cambria" w:hAnsi="Cambria"/>
                <w:sz w:val="22"/>
                <w:szCs w:val="22"/>
                <w:lang w:val="ro-RO"/>
              </w:rPr>
              <w:t xml:space="preserve">11 din 31 ianuarie 2024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au fost 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>modificați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&lt;LEGIS_SELSTART&gt;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indicator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&lt;LEGIS_SELEND&gt;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ii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tehnico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-economici și Devizului general al obiectivului  de investiții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  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I.</w:t>
            </w:r>
          </w:p>
          <w:p w14:paraId="5997102C" w14:textId="77777777" w:rsidR="007F7D09" w:rsidRDefault="007F7D09" w:rsidP="00487487">
            <w:pPr>
              <w:pStyle w:val="NoSpacing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             La data de 02.02.2024 și respectiv 08.02.2024, prin adresele nr. 2593/02.02.2024 și 2974/08.02.2024 au fost înaintate către Ministerul Dezvoltării Lucrărilor Publice și Administrației documentele necesare în vederea încheierii unui act adițional la contractul de finanțare nr. 1439/21.02.2018 pentru realizarea </w:t>
            </w:r>
            <w:r w:rsidRPr="00E67BC7">
              <w:rPr>
                <w:rFonts w:ascii="Cambria" w:hAnsi="Cambria"/>
                <w:sz w:val="22"/>
                <w:szCs w:val="22"/>
                <w:lang w:val="ro-RO"/>
              </w:rPr>
              <w:t>obiectivului  de investiții  „Colectarea și epurarea apei uzate menajere în localitatea Feleacu-Etapa I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. </w:t>
            </w:r>
          </w:p>
          <w:p w14:paraId="13544DF7" w14:textId="77777777" w:rsidR="007F7D09" w:rsidRPr="00B930BC" w:rsidRDefault="007F7D09" w:rsidP="00487487">
            <w:pPr>
              <w:pStyle w:val="NoSpacing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             La contractul de finanțare nr. 1439/21.02.2018 încheiat cu Ministerul Dezvoltării Lucrărilor Publice și Administrației</w:t>
            </w:r>
            <w:r w:rsidRPr="002E0B15"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 xml:space="preserve"> </w:t>
            </w:r>
            <w:r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>trebuie încheiat un act adițional de majorare a finanțării din bugetul ministerului având în vedere ajustarea prețurilor conform Ordonanței Guvernului nr. 47/2022.</w:t>
            </w:r>
          </w:p>
          <w:p w14:paraId="243FB860" w14:textId="77777777" w:rsidR="007F7D09" w:rsidRPr="002E0B15" w:rsidRDefault="007F7D09" w:rsidP="00487487">
            <w:pPr>
              <w:pStyle w:val="NoSpacing"/>
              <w:jc w:val="both"/>
              <w:rPr>
                <w:rStyle w:val="slitbdy"/>
                <w:rFonts w:ascii="Cambria" w:hAnsi="Cambria" w:cstheme="majorHAnsi"/>
                <w:noProof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ro-RO" w:eastAsia="ro-RO"/>
              </w:rPr>
              <w:t>În urma analizării documentelor transmise MDLPA, au fost constate anumite erori și neconcurdanțe ce trebuie îndreptate pentru ducerea la îndeplinire a proiectului.</w:t>
            </w:r>
            <w:r w:rsidRPr="002E0B15">
              <w:rPr>
                <w:rStyle w:val="slitbdy"/>
                <w:rFonts w:ascii="Cambria" w:hAnsi="Cambria" w:cstheme="majorHAnsi"/>
                <w:noProof/>
                <w:color w:val="auto"/>
                <w:sz w:val="22"/>
                <w:szCs w:val="22"/>
              </w:rPr>
              <w:t xml:space="preserve">                 În vederea finanțării lucrărilor de investiții, este necesară aprobarea indicatorilor tehnico-economici conform art. 129 alin. (4) lit. d) din OUG nr. 57/2019, privind Codul administrativ, cu modificările și completările ulterioare.</w:t>
            </w:r>
          </w:p>
          <w:p w14:paraId="3B9104D4" w14:textId="77777777" w:rsidR="007F7D09" w:rsidRPr="002E0B15" w:rsidRDefault="007F7D09" w:rsidP="00487487">
            <w:pPr>
              <w:pStyle w:val="NoSpacing"/>
              <w:jc w:val="both"/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</w:pP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2E0B15">
              <w:rPr>
                <w:rFonts w:ascii="Cambria" w:hAnsi="Cambria" w:cs="Times New Roman"/>
                <w:noProof/>
                <w:sz w:val="22"/>
                <w:szCs w:val="22"/>
                <w:shd w:val="clear" w:color="auto" w:fill="FFFFFF"/>
                <w:lang w:val="fr-FR"/>
              </w:rPr>
              <w:t xml:space="preserve">Potrivit </w:t>
            </w:r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 xml:space="preserve">art. 44 </w:t>
            </w:r>
            <w:proofErr w:type="spellStart"/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punct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Legea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nr. 273/2006,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privind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finanțele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publice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locale,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cu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modificările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și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completările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ulterioare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,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Documentatiile</w:t>
            </w:r>
            <w:proofErr w:type="spellEnd"/>
            <w:proofErr w:type="gram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tehnico-economice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obiectivelor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noi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caror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asigura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integral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completare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bugetele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locale,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precum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si ale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celor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finantate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din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imprumuturi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interne si externe,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contractate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direct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garantate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autoritatile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administratiei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publice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locale, se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aproba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catre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autoritatile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deliberative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i/>
                <w:sz w:val="22"/>
                <w:szCs w:val="22"/>
                <w:lang w:val="fr-FR"/>
              </w:rPr>
              <w:t>.</w:t>
            </w:r>
          </w:p>
          <w:p w14:paraId="45731D92" w14:textId="77777777" w:rsidR="007F7D09" w:rsidRPr="002E0B15" w:rsidRDefault="007F7D09" w:rsidP="00487487">
            <w:pPr>
              <w:pStyle w:val="NoSpacing"/>
              <w:jc w:val="both"/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</w:pPr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lastRenderedPageBreak/>
              <w:t xml:space="preserve">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asemenea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prevăzut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că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se </w:t>
            </w:r>
            <w:proofErr w:type="spellStart"/>
            <w:proofErr w:type="gram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actualizează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 si</w:t>
            </w:r>
            <w:proofErr w:type="gram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aproba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valoarea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fiecarui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obiectiv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nou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continuare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indiferent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sursele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ori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competenta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aprobare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acestora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, 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functie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evolutia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indicilor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preturi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  <w:lang w:val="fr-FR"/>
              </w:rPr>
              <w:t>.</w:t>
            </w:r>
          </w:p>
          <w:p w14:paraId="6C423ABC" w14:textId="77777777" w:rsidR="007F7D09" w:rsidRPr="00103E56" w:rsidRDefault="007F7D09" w:rsidP="00487487">
            <w:pPr>
              <w:jc w:val="both"/>
              <w:rPr>
                <w:rFonts w:ascii="Cambria" w:hAnsi="Cambria" w:cs="Courier New"/>
                <w:sz w:val="22"/>
                <w:szCs w:val="22"/>
              </w:rPr>
            </w:pPr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               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În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conformitate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cu art 10 din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Hotărârea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>Guvern</w:t>
            </w:r>
            <w:proofErr w:type="spellEnd"/>
            <w:r w:rsidRPr="002E0B15">
              <w:rPr>
                <w:rStyle w:val="ln2tlitera0"/>
                <w:rFonts w:ascii="Cambria" w:hAnsi="Cambria" w:cs="Courier New"/>
                <w:sz w:val="22"/>
                <w:szCs w:val="22"/>
              </w:rPr>
              <w:t xml:space="preserve"> nr. 907/2016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privind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etapele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elaborare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si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continutul-cadru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al </w:t>
            </w:r>
            <w:proofErr w:type="spellStart"/>
            <w:r w:rsidRPr="002E0B15">
              <w:rPr>
                <w:rFonts w:ascii="Cambria" w:hAnsi="Cambria" w:cs="Courier New"/>
                <w:sz w:val="22"/>
                <w:szCs w:val="22"/>
              </w:rPr>
              <w:t>documentatiilor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tehnico-economice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aferente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obiectivelor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/</w:t>
            </w:r>
            <w:r w:rsidRPr="002E0B15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proiectelor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de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investitii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finantate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din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fonduri</w:t>
            </w:r>
            <w:proofErr w:type="spellEnd"/>
            <w:r w:rsidRPr="00103E56">
              <w:rPr>
                <w:rFonts w:ascii="Cambria" w:hAnsi="Cambria" w:cs="Courier New"/>
                <w:sz w:val="22"/>
                <w:szCs w:val="22"/>
              </w:rPr>
              <w:t xml:space="preserve"> </w:t>
            </w:r>
            <w:proofErr w:type="spellStart"/>
            <w:r w:rsidRPr="00103E56">
              <w:rPr>
                <w:rFonts w:ascii="Cambria" w:hAnsi="Cambria" w:cs="Courier New"/>
                <w:sz w:val="22"/>
                <w:szCs w:val="22"/>
              </w:rPr>
              <w:t>publice</w:t>
            </w:r>
            <w:proofErr w:type="spellEnd"/>
            <w:r w:rsidRPr="002E0B15">
              <w:rPr>
                <w:rFonts w:ascii="Cambria" w:hAnsi="Cambria" w:cs="Courier New"/>
                <w:sz w:val="22"/>
                <w:szCs w:val="22"/>
              </w:rPr>
              <w:t>:</w:t>
            </w:r>
          </w:p>
          <w:p w14:paraId="43D43030" w14:textId="77777777" w:rsidR="007F7D09" w:rsidRPr="002E0B15" w:rsidRDefault="007F7D09" w:rsidP="00487487">
            <w:pPr>
              <w:jc w:val="both"/>
              <w:rPr>
                <w:rFonts w:ascii="Cambria" w:hAnsi="Cambria" w:cs="Courier New"/>
                <w:sz w:val="22"/>
                <w:szCs w:val="22"/>
              </w:rPr>
            </w:pPr>
            <w:r w:rsidRPr="00103E56">
              <w:rPr>
                <w:rFonts w:ascii="Cambria" w:hAnsi="Cambria" w:cs="Courier New"/>
                <w:sz w:val="22"/>
                <w:szCs w:val="22"/>
              </w:rPr>
              <w:t> </w:t>
            </w:r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„(</w:t>
            </w:r>
            <w:proofErr w:type="gram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4)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Devizul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general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intocmit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faza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proiectare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studiu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fezabilitate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nou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/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mixt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si,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respectiv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faza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documentatie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avizare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lucrarilor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cazul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constructie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existenta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se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actualizeaza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prin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grija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beneficiarului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investitiei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/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investitorului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ori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cate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ori</w:t>
            </w:r>
            <w:proofErr w:type="spellEnd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 xml:space="preserve"> este </w:t>
            </w:r>
            <w:proofErr w:type="spellStart"/>
            <w:r w:rsidRPr="002E0B15">
              <w:rPr>
                <w:rFonts w:ascii="Cambria" w:eastAsiaTheme="minorHAnsi" w:hAnsi="Cambria" w:cs="Courier New"/>
                <w:b/>
                <w:bCs/>
                <w:i/>
                <w:iCs/>
                <w:sz w:val="22"/>
                <w:szCs w:val="22"/>
                <w:u w:val="single"/>
                <w:lang w:val="fr-FR"/>
              </w:rPr>
              <w:t>necesar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dar in mod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obligatoriu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urmatoarele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situatii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:</w:t>
            </w:r>
          </w:p>
          <w:p w14:paraId="3E497EE0" w14:textId="77777777" w:rsidR="007F7D09" w:rsidRPr="002E0B15" w:rsidRDefault="007F7D09" w:rsidP="00487487">
            <w:pPr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a)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supunerii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spre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aprobare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studiului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fezabilitate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/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documentatiei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avizare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lucrarilor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interventii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;</w:t>
            </w:r>
            <w:proofErr w:type="gramEnd"/>
          </w:p>
          <w:p w14:paraId="24951E42" w14:textId="77777777" w:rsidR="007F7D09" w:rsidRPr="002E0B15" w:rsidRDefault="007F7D09" w:rsidP="00487487">
            <w:pPr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b)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solicitarii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autorizatiei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construire;</w:t>
            </w:r>
            <w:proofErr w:type="gramEnd"/>
          </w:p>
          <w:p w14:paraId="07B69D60" w14:textId="77777777" w:rsidR="007F7D09" w:rsidRPr="002E0B15" w:rsidRDefault="007F7D09" w:rsidP="00487487">
            <w:pPr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c) dupa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finalizarea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procedurilor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achizitie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publica,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rezultand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valoarea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finantare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obiectivului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;</w:t>
            </w:r>
            <w:proofErr w:type="gramEnd"/>
          </w:p>
          <w:p w14:paraId="03C025B9" w14:textId="77777777" w:rsidR="007F7D09" w:rsidRPr="002E0B15" w:rsidRDefault="007F7D09" w:rsidP="00487487">
            <w:pPr>
              <w:ind w:left="132" w:right="113"/>
              <w:jc w:val="both"/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</w:pPr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d) la data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intocmirii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modificarii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catre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ordonatorul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principal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credite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potrivit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legii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listei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obiectivelor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investitii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anexa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bugetul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de stat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sau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bugetul</w:t>
            </w:r>
            <w:proofErr w:type="spellEnd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i/>
                <w:iCs/>
                <w:sz w:val="22"/>
                <w:szCs w:val="22"/>
                <w:lang w:val="fr-FR"/>
              </w:rPr>
              <w:t>locala</w:t>
            </w:r>
            <w:proofErr w:type="spellEnd"/>
            <w:r w:rsidRPr="002E0B15">
              <w:rPr>
                <w:rFonts w:ascii="Cambria" w:hAnsi="Cambria"/>
                <w:i/>
                <w:iCs/>
                <w:sz w:val="22"/>
                <w:szCs w:val="22"/>
              </w:rPr>
              <w:t xml:space="preserve"> ”</w:t>
            </w:r>
          </w:p>
          <w:p w14:paraId="7D73E65F" w14:textId="77777777" w:rsidR="007F7D09" w:rsidRPr="002E0B15" w:rsidRDefault="007F7D09" w:rsidP="00487487">
            <w:pPr>
              <w:ind w:left="132" w:right="113"/>
              <w:jc w:val="both"/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</w:pP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Pentru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obiectivul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investiții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>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Colectarea și epurarea apei uzate menajere în localitatea Feleacu-Etapa I.” a fost încheiat Contractul de proiectare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şi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execuţie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 lucrări nr. 3251/25.04.2019 având termen de finalizare a execuției 29.02.2024.</w:t>
            </w:r>
          </w:p>
          <w:p w14:paraId="6259C53E" w14:textId="77777777" w:rsidR="007F7D09" w:rsidRPr="002E0B15" w:rsidRDefault="007F7D09" w:rsidP="00487487">
            <w:pPr>
              <w:ind w:right="-52"/>
              <w:jc w:val="both"/>
              <w:rPr>
                <w:rFonts w:ascii="Cambria" w:hAnsi="Cambria"/>
                <w:sz w:val="22"/>
                <w:szCs w:val="22"/>
                <w:lang w:val="fr-FR"/>
              </w:rPr>
            </w:pP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Având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în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vedere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faptul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că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executarea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contractului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proiectare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şi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execuţie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lucrări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nr. 3251/25.04.2019 </w:t>
            </w:r>
            <w:r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s-a </w:t>
            </w:r>
            <w:proofErr w:type="spellStart"/>
            <w:r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încheiat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este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necesară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actualizarea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prin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grija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beneficiarului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indicatorilor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tehnico-economici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si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devizului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general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pentru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finaliza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obiectivul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>investiții</w:t>
            </w:r>
            <w:proofErr w:type="spellEnd"/>
            <w:r w:rsidRPr="002E0B15">
              <w:rPr>
                <w:rFonts w:ascii="Cambria" w:eastAsiaTheme="minorHAnsi" w:hAnsi="Cambria" w:cs="Courier New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>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I.”</w:t>
            </w:r>
          </w:p>
        </w:tc>
      </w:tr>
      <w:tr w:rsidR="007F7D09" w:rsidRPr="002E0B15" w14:paraId="7CEC1E26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F48" w14:textId="77777777" w:rsidR="007F7D09" w:rsidRPr="002E0B15" w:rsidRDefault="007F7D09" w:rsidP="00487487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b/>
                <w:bCs/>
                <w:noProof/>
                <w:sz w:val="22"/>
                <w:szCs w:val="22"/>
              </w:rPr>
            </w:pPr>
            <w:r w:rsidRPr="002E0B15">
              <w:rPr>
                <w:rFonts w:ascii="Cambria" w:hAnsi="Cambria" w:cs="Courier New"/>
                <w:b/>
                <w:bCs/>
                <w:noProof/>
                <w:sz w:val="22"/>
                <w:szCs w:val="22"/>
              </w:rPr>
              <w:lastRenderedPageBreak/>
              <w:t>Impactul financiar</w:t>
            </w:r>
          </w:p>
        </w:tc>
      </w:tr>
      <w:tr w:rsidR="007F7D09" w:rsidRPr="002E0B15" w14:paraId="02D59EFF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593" w14:textId="77777777" w:rsidR="007F7D09" w:rsidRPr="002E0B15" w:rsidRDefault="007F7D09" w:rsidP="00487487">
            <w:pPr>
              <w:pStyle w:val="NoSpacing"/>
              <w:jc w:val="both"/>
              <w:rPr>
                <w:rFonts w:ascii="Cambria" w:hAnsi="Cambria" w:cs="Courier New"/>
                <w:noProof/>
                <w:sz w:val="22"/>
                <w:szCs w:val="22"/>
                <w:lang w:val="fr-FR"/>
              </w:rPr>
            </w:pPr>
            <w:proofErr w:type="spellStart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>Actualizarea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indicator</w:t>
            </w:r>
            <w:r w:rsidRPr="002E0B15">
              <w:rPr>
                <w:rFonts w:ascii="Cambria" w:hAnsi="Cambria"/>
                <w:vanish/>
                <w:sz w:val="22"/>
                <w:szCs w:val="22"/>
                <w:lang w:val="ro-RO"/>
              </w:rPr>
              <w:t>&lt;LEGIS_SELEND&gt;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ilor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tehnico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 xml:space="preserve">-economici și devizului general al obiectivului de investiții </w:t>
            </w:r>
            <w:r w:rsidRPr="002E0B15">
              <w:rPr>
                <w:rFonts w:ascii="Cambria" w:hAnsi="Cambria"/>
                <w:b/>
                <w:sz w:val="22"/>
                <w:szCs w:val="22"/>
                <w:lang w:val="ro-RO"/>
              </w:rPr>
              <w:t>„</w:t>
            </w:r>
            <w:r w:rsidRPr="002E0B15">
              <w:rPr>
                <w:rFonts w:ascii="Cambria" w:hAnsi="Cambria"/>
                <w:sz w:val="22"/>
                <w:szCs w:val="22"/>
                <w:lang w:val="ro-RO"/>
              </w:rPr>
              <w:t>Colectarea și epurarea apei uzate menajere în localitatea Feleacu-Etapa I</w:t>
            </w:r>
          </w:p>
        </w:tc>
      </w:tr>
      <w:tr w:rsidR="007F7D09" w:rsidRPr="002E0B15" w14:paraId="5A0D7857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EA7" w14:textId="77777777" w:rsidR="007F7D09" w:rsidRPr="002E0B15" w:rsidRDefault="007F7D09" w:rsidP="00487487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  <w:sz w:val="22"/>
                <w:szCs w:val="22"/>
              </w:rPr>
            </w:pPr>
            <w:r w:rsidRPr="002E0B15">
              <w:rPr>
                <w:rFonts w:ascii="Cambria" w:hAnsi="Cambria" w:cs="Courier New"/>
                <w:noProof/>
                <w:sz w:val="22"/>
                <w:szCs w:val="22"/>
              </w:rPr>
              <w:t xml:space="preserve">Secțiunea a 4-a - </w:t>
            </w:r>
            <w:r w:rsidRPr="002E0B15">
              <w:rPr>
                <w:rFonts w:ascii="Cambria" w:hAnsi="Cambria" w:cs="Courier New"/>
                <w:b/>
                <w:bCs/>
                <w:noProof/>
                <w:sz w:val="22"/>
                <w:szCs w:val="22"/>
              </w:rPr>
              <w:t>Concluzii/propuneri:</w:t>
            </w:r>
          </w:p>
        </w:tc>
      </w:tr>
      <w:tr w:rsidR="007F7D09" w:rsidRPr="002E0B15" w14:paraId="68CFB4F9" w14:textId="77777777" w:rsidTr="0048748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31F" w14:textId="77777777" w:rsidR="007F7D09" w:rsidRPr="002E0B15" w:rsidRDefault="007F7D09" w:rsidP="00487487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  <w:sz w:val="22"/>
                <w:szCs w:val="22"/>
              </w:rPr>
            </w:pPr>
            <w:r w:rsidRPr="002E0B15">
              <w:rPr>
                <w:rFonts w:ascii="Cambria" w:hAnsi="Cambria" w:cs="Courier New"/>
                <w:noProof/>
                <w:sz w:val="22"/>
                <w:szCs w:val="22"/>
              </w:rPr>
              <w:t>În urma analizării proiectului de hotărâre și a documentării efectuate, certificăm faptul că proiectul de hotărâre îndeplinește cerințele de oportunitate și legalitate.</w:t>
            </w:r>
          </w:p>
          <w:p w14:paraId="7CEEED37" w14:textId="77777777" w:rsidR="007F7D09" w:rsidRPr="002E0B15" w:rsidRDefault="007F7D09" w:rsidP="00487487">
            <w:pPr>
              <w:tabs>
                <w:tab w:val="left" w:pos="3456"/>
              </w:tabs>
              <w:jc w:val="both"/>
              <w:rPr>
                <w:rFonts w:ascii="Cambria" w:hAnsi="Cambria"/>
                <w:noProof/>
                <w:sz w:val="22"/>
                <w:szCs w:val="22"/>
              </w:rPr>
            </w:pP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Precizam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totodata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, ca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proiectul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hotarare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a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fost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elaborate cu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respectarea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prevederilor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art. 80-81 din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Legea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24/2000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privid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normele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de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tehnica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legislative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pentru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elaborarea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actelor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normative,</w:t>
            </w:r>
            <w:r w:rsidRPr="002E0B15">
              <w:rPr>
                <w:rStyle w:val="slitbdy"/>
                <w:rFonts w:ascii="Cambria" w:hAnsi="Cambria"/>
                <w:noProof/>
                <w:color w:val="auto"/>
                <w:sz w:val="22"/>
                <w:szCs w:val="22"/>
              </w:rPr>
              <w:t xml:space="preserve"> cu modificările și completările ulterioare.</w:t>
            </w:r>
          </w:p>
          <w:p w14:paraId="750F58D4" w14:textId="77777777" w:rsidR="007F7D09" w:rsidRPr="002E0B15" w:rsidRDefault="007F7D09" w:rsidP="00487487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Avand in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vedere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prevederile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legale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expuse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anterior</w:t>
            </w:r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prezentul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raport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apreciem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ca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proiectul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hotarare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modificarea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Hotărârii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Local al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comunei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Feleacu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nr.114 din 15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decembrie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2021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indicatorilor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tehnico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-economici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Devizului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general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actualizați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ai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obiectivului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 de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investiții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 „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Colectarea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epurarea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apei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uzate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menajere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localitatea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>Feleacu</w:t>
            </w:r>
            <w:proofErr w:type="spellEnd"/>
            <w:r w:rsidRPr="002E0B15">
              <w:rPr>
                <w:rFonts w:ascii="Cambria" w:hAnsi="Cambria" w:cs="Times New Roman"/>
                <w:sz w:val="22"/>
                <w:szCs w:val="22"/>
                <w:shd w:val="clear" w:color="auto" w:fill="FFFFFF"/>
              </w:rPr>
              <w:t xml:space="preserve">-Etapa I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indeplineste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conditiile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legale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pentru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a fi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supus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dezbaterii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si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aprobarii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plenului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Consiliului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 xml:space="preserve"> Local </w:t>
            </w:r>
            <w:proofErr w:type="spellStart"/>
            <w:r w:rsidRPr="002E0B15">
              <w:rPr>
                <w:rFonts w:ascii="Cambria" w:hAnsi="Cambria"/>
                <w:sz w:val="22"/>
                <w:szCs w:val="22"/>
              </w:rPr>
              <w:t>Feleacu</w:t>
            </w:r>
            <w:proofErr w:type="spellEnd"/>
            <w:r w:rsidRPr="002E0B15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14:paraId="035EAD52" w14:textId="77777777" w:rsidR="007F7D09" w:rsidRPr="002E0B15" w:rsidRDefault="007F7D09" w:rsidP="007F7D09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622BD5BD" w14:textId="77777777" w:rsidR="007F7D09" w:rsidRPr="002E0B15" w:rsidRDefault="007F7D09" w:rsidP="007F7D09">
      <w:pPr>
        <w:spacing w:line="276" w:lineRule="auto"/>
        <w:jc w:val="center"/>
        <w:rPr>
          <w:rFonts w:ascii="Cambria" w:hAnsi="Cambria"/>
          <w:sz w:val="22"/>
          <w:szCs w:val="22"/>
        </w:rPr>
      </w:pPr>
      <w:proofErr w:type="spellStart"/>
      <w:r w:rsidRPr="002E0B15">
        <w:rPr>
          <w:rFonts w:ascii="Cambria" w:hAnsi="Cambria"/>
          <w:sz w:val="22"/>
          <w:szCs w:val="22"/>
        </w:rPr>
        <w:t>Consilier</w:t>
      </w:r>
      <w:proofErr w:type="spellEnd"/>
      <w:r w:rsidRPr="002E0B15">
        <w:rPr>
          <w:rFonts w:ascii="Cambria" w:hAnsi="Cambria"/>
          <w:sz w:val="22"/>
          <w:szCs w:val="22"/>
        </w:rPr>
        <w:t xml:space="preserve"> Juridic</w:t>
      </w:r>
    </w:p>
    <w:p w14:paraId="46B3A148" w14:textId="77777777" w:rsidR="007F7D09" w:rsidRPr="00321CA9" w:rsidRDefault="007F7D09" w:rsidP="007F7D09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2E0B15">
        <w:rPr>
          <w:rFonts w:ascii="Cambria" w:hAnsi="Cambria"/>
          <w:sz w:val="22"/>
          <w:szCs w:val="22"/>
        </w:rPr>
        <w:t>Claudia Manuela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Țibre</w:t>
      </w:r>
      <w:proofErr w:type="spellEnd"/>
    </w:p>
    <w:p w14:paraId="2EA2015A" w14:textId="77777777" w:rsidR="00646463" w:rsidRDefault="00646463" w:rsidP="00440FF9">
      <w:pPr>
        <w:pStyle w:val="NoSpacing"/>
        <w:rPr>
          <w:lang w:val="pt-BR"/>
        </w:rPr>
      </w:pPr>
    </w:p>
    <w:p w14:paraId="45A0C06E" w14:textId="75F9D132" w:rsidR="00440FF9" w:rsidRPr="002443FE" w:rsidRDefault="00440FF9" w:rsidP="00440FF9">
      <w:pPr>
        <w:spacing w:line="276" w:lineRule="auto"/>
        <w:jc w:val="center"/>
        <w:rPr>
          <w:rFonts w:ascii="Cambria" w:hAnsi="Cambria"/>
          <w:b/>
          <w:lang w:val="ro-RO"/>
        </w:rPr>
      </w:pPr>
      <w:r>
        <w:rPr>
          <w:rFonts w:ascii="Cambria" w:eastAsia="Calibri" w:hAnsi="Cambria"/>
          <w:b/>
          <w:lang w:val="ro-RO"/>
        </w:rPr>
        <w:t xml:space="preserve">  </w:t>
      </w:r>
    </w:p>
    <w:p w14:paraId="43032443" w14:textId="77777777" w:rsidR="00440FF9" w:rsidRDefault="00440FF9" w:rsidP="00440FF9">
      <w:pPr>
        <w:pStyle w:val="NoSpacing"/>
        <w:jc w:val="center"/>
        <w:rPr>
          <w:rFonts w:ascii="Cambria" w:hAnsi="Cambria"/>
        </w:rPr>
      </w:pPr>
    </w:p>
    <w:p w14:paraId="3E31FD35" w14:textId="77777777" w:rsidR="00440FF9" w:rsidRDefault="00440FF9" w:rsidP="00440FF9"/>
    <w:p w14:paraId="1ECBA02A" w14:textId="77777777" w:rsidR="00440FF9" w:rsidRDefault="00440FF9" w:rsidP="00440FF9"/>
    <w:p w14:paraId="04CC30CC" w14:textId="77777777" w:rsidR="00440FF9" w:rsidRDefault="00440FF9" w:rsidP="00440FF9"/>
    <w:p w14:paraId="2878A4CE" w14:textId="77777777" w:rsidR="00440FF9" w:rsidRDefault="00440FF9" w:rsidP="00440FF9"/>
    <w:p w14:paraId="37572A22" w14:textId="77777777" w:rsidR="00440FF9" w:rsidRDefault="00440FF9" w:rsidP="00440FF9"/>
    <w:p w14:paraId="25F83624" w14:textId="77777777" w:rsidR="00440FF9" w:rsidRDefault="00440FF9" w:rsidP="00440FF9"/>
    <w:p w14:paraId="3E41CA1C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7CF37580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2EFADD5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5FEC8172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0F2ECDAE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119548D5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717C4D5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55E6F4B9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184732C7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7E73C066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39A90D87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578D347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74E1F77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7B19D572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91E5F9D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0D46E4C7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73C3587E" w14:textId="77777777" w:rsidR="00101F8C" w:rsidRPr="002443FE" w:rsidRDefault="00101F8C" w:rsidP="00101F8C">
      <w:pPr>
        <w:spacing w:line="276" w:lineRule="auto"/>
        <w:jc w:val="center"/>
        <w:rPr>
          <w:rFonts w:ascii="Cambria" w:hAnsi="Cambria"/>
          <w:b/>
          <w:lang w:val="ro-RO"/>
        </w:rPr>
      </w:pPr>
    </w:p>
    <w:p w14:paraId="2826CE70" w14:textId="77777777" w:rsidR="00545B62" w:rsidRDefault="00FB03B5"/>
    <w:sectPr w:rsidR="0054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75C"/>
    <w:multiLevelType w:val="hybridMultilevel"/>
    <w:tmpl w:val="5106C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86BD9"/>
    <w:multiLevelType w:val="hybridMultilevel"/>
    <w:tmpl w:val="AFAA84A4"/>
    <w:lvl w:ilvl="0" w:tplc="BF06D01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C82A4D"/>
    <w:multiLevelType w:val="hybridMultilevel"/>
    <w:tmpl w:val="203633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55AC8"/>
    <w:multiLevelType w:val="multilevel"/>
    <w:tmpl w:val="56069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493E4A"/>
    <w:multiLevelType w:val="hybridMultilevel"/>
    <w:tmpl w:val="CF08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530C8"/>
    <w:multiLevelType w:val="hybridMultilevel"/>
    <w:tmpl w:val="9616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B3333"/>
    <w:multiLevelType w:val="hybridMultilevel"/>
    <w:tmpl w:val="32DCAC8A"/>
    <w:lvl w:ilvl="0" w:tplc="DBCE2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08F"/>
    <w:multiLevelType w:val="hybridMultilevel"/>
    <w:tmpl w:val="1E3C305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37597535">
    <w:abstractNumId w:val="2"/>
  </w:num>
  <w:num w:numId="2" w16cid:durableId="2013409640">
    <w:abstractNumId w:val="6"/>
  </w:num>
  <w:num w:numId="3" w16cid:durableId="1135684474">
    <w:abstractNumId w:val="0"/>
  </w:num>
  <w:num w:numId="4" w16cid:durableId="1044211014">
    <w:abstractNumId w:val="3"/>
  </w:num>
  <w:num w:numId="5" w16cid:durableId="882518384">
    <w:abstractNumId w:val="1"/>
  </w:num>
  <w:num w:numId="6" w16cid:durableId="1230312377">
    <w:abstractNumId w:val="4"/>
  </w:num>
  <w:num w:numId="7" w16cid:durableId="388119472">
    <w:abstractNumId w:val="7"/>
  </w:num>
  <w:num w:numId="8" w16cid:durableId="167603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61"/>
    <w:rsid w:val="000130B6"/>
    <w:rsid w:val="00040976"/>
    <w:rsid w:val="00064FC5"/>
    <w:rsid w:val="00081F1A"/>
    <w:rsid w:val="000938E7"/>
    <w:rsid w:val="00101F8C"/>
    <w:rsid w:val="001334F9"/>
    <w:rsid w:val="00160241"/>
    <w:rsid w:val="00191023"/>
    <w:rsid w:val="001A2357"/>
    <w:rsid w:val="001D76F9"/>
    <w:rsid w:val="00211DE8"/>
    <w:rsid w:val="00227D0C"/>
    <w:rsid w:val="00232A42"/>
    <w:rsid w:val="002444CE"/>
    <w:rsid w:val="002F0600"/>
    <w:rsid w:val="0033136A"/>
    <w:rsid w:val="0037522B"/>
    <w:rsid w:val="003B3CA7"/>
    <w:rsid w:val="00413A37"/>
    <w:rsid w:val="00440FF9"/>
    <w:rsid w:val="00461A9D"/>
    <w:rsid w:val="004A0470"/>
    <w:rsid w:val="00573461"/>
    <w:rsid w:val="005735C4"/>
    <w:rsid w:val="00575500"/>
    <w:rsid w:val="00646463"/>
    <w:rsid w:val="00654368"/>
    <w:rsid w:val="006B501D"/>
    <w:rsid w:val="007F7D09"/>
    <w:rsid w:val="0088608C"/>
    <w:rsid w:val="008A1830"/>
    <w:rsid w:val="00915CDC"/>
    <w:rsid w:val="00916C2E"/>
    <w:rsid w:val="0093622C"/>
    <w:rsid w:val="00954C5D"/>
    <w:rsid w:val="009D32F6"/>
    <w:rsid w:val="009D386E"/>
    <w:rsid w:val="009D4BAA"/>
    <w:rsid w:val="00A42761"/>
    <w:rsid w:val="00AF610E"/>
    <w:rsid w:val="00B94CB3"/>
    <w:rsid w:val="00BA5F29"/>
    <w:rsid w:val="00BC6375"/>
    <w:rsid w:val="00BF4126"/>
    <w:rsid w:val="00C05139"/>
    <w:rsid w:val="00C569BD"/>
    <w:rsid w:val="00C64F9E"/>
    <w:rsid w:val="00D910EE"/>
    <w:rsid w:val="00D91111"/>
    <w:rsid w:val="00DC0946"/>
    <w:rsid w:val="00DE3E48"/>
    <w:rsid w:val="00E16F9D"/>
    <w:rsid w:val="00EC2AE7"/>
    <w:rsid w:val="00EC4B5F"/>
    <w:rsid w:val="00F77780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70DF"/>
  <w15:chartTrackingRefBased/>
  <w15:docId w15:val="{DE003783-E58B-4EA9-BD86-14CB01F8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1F8C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ne-NP"/>
    </w:rPr>
  </w:style>
  <w:style w:type="character" w:customStyle="1" w:styleId="NoSpacingChar">
    <w:name w:val="No Spacing Char"/>
    <w:link w:val="NoSpacing"/>
    <w:uiPriority w:val="1"/>
    <w:rsid w:val="00101F8C"/>
    <w:rPr>
      <w:rFonts w:ascii="Times New Roman" w:eastAsia="Times New Roman" w:hAnsi="Times New Roman" w:cs="Mangal"/>
      <w:sz w:val="24"/>
      <w:szCs w:val="24"/>
      <w:lang w:val="en-US" w:bidi="ne-NP"/>
    </w:rPr>
  </w:style>
  <w:style w:type="paragraph" w:styleId="ListParagraph">
    <w:name w:val="List Paragraph"/>
    <w:aliases w:val="Normal bullet 2,List Paragraph1,Forth level,Lettre d'introduction,Header bold,bullets,Arial,List Paragraph111111,body 2,List Paragraph11,List Paragraph111,List Paragraph1111,List Paragraph11111,List Paragraph1111111,List1,List_Paragraph"/>
    <w:basedOn w:val="Normal"/>
    <w:link w:val="ListParagraphChar"/>
    <w:uiPriority w:val="34"/>
    <w:qFormat/>
    <w:rsid w:val="00101F8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ettre d'introduction Char,Header bold Char,bullets Char,Arial Char,List Paragraph111111 Char,body 2 Char,List Paragraph11 Char,List Paragraph111 Char,List Paragraph1111 Char"/>
    <w:link w:val="ListParagraph"/>
    <w:uiPriority w:val="34"/>
    <w:qFormat/>
    <w:locked/>
    <w:rsid w:val="00101F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rsid w:val="00101F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ln2punct">
    <w:name w:val="ln2punct"/>
    <w:basedOn w:val="DefaultParagraphFont"/>
    <w:rsid w:val="00101F8C"/>
  </w:style>
  <w:style w:type="character" w:customStyle="1" w:styleId="ln2tlitera0">
    <w:name w:val="ln2tlitera0"/>
    <w:basedOn w:val="DefaultParagraphFont"/>
    <w:rsid w:val="00101F8C"/>
  </w:style>
  <w:style w:type="character" w:styleId="Strong">
    <w:name w:val="Strong"/>
    <w:basedOn w:val="DefaultParagraphFont"/>
    <w:uiPriority w:val="22"/>
    <w:qFormat/>
    <w:rsid w:val="00101F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1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32</cp:revision>
  <cp:lastPrinted>2024-02-21T13:39:00Z</cp:lastPrinted>
  <dcterms:created xsi:type="dcterms:W3CDTF">2021-12-09T04:04:00Z</dcterms:created>
  <dcterms:modified xsi:type="dcterms:W3CDTF">2024-02-21T13:39:00Z</dcterms:modified>
</cp:coreProperties>
</file>